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71222F">
      <w:pPr>
        <w:tabs>
          <w:tab w:val="left" w:pos="7410"/>
        </w:tabs>
        <w:spacing w:line="360" w:lineRule="auto"/>
        <w:rPr>
          <w:b/>
          <w:u w:val="single"/>
        </w:rPr>
      </w:pPr>
    </w:p>
    <w:p w:rsidR="004A15AC" w:rsidRPr="00E02E10" w:rsidRDefault="004A15AC" w:rsidP="00E02E10">
      <w:pPr>
        <w:tabs>
          <w:tab w:val="left" w:pos="0"/>
        </w:tabs>
        <w:spacing w:line="360" w:lineRule="auto"/>
        <w:jc w:val="center"/>
        <w:rPr>
          <w:b/>
        </w:rPr>
      </w:pPr>
      <w:r w:rsidRPr="004B48DB">
        <w:rPr>
          <w:b/>
        </w:rPr>
        <w:t>E D I T A L D E CHAMADA PÚBLICA Nº.</w:t>
      </w:r>
      <w:r w:rsidR="000572E6">
        <w:rPr>
          <w:b/>
        </w:rPr>
        <w:t xml:space="preserve"> 002</w:t>
      </w:r>
      <w:r w:rsidR="006C2C4B">
        <w:rPr>
          <w:b/>
        </w:rPr>
        <w:t>/2012</w:t>
      </w:r>
    </w:p>
    <w:p w:rsidR="004A15AC" w:rsidRPr="00E02E10" w:rsidRDefault="004A15AC" w:rsidP="004A15AC">
      <w:pPr>
        <w:spacing w:line="360" w:lineRule="auto"/>
        <w:jc w:val="both"/>
        <w:rPr>
          <w:lang w:val="pt-PT"/>
        </w:rPr>
      </w:pPr>
    </w:p>
    <w:p w:rsidR="004A15AC" w:rsidRPr="00E02E10" w:rsidRDefault="004A15AC" w:rsidP="004A15AC">
      <w:pPr>
        <w:spacing w:line="360" w:lineRule="auto"/>
        <w:jc w:val="both"/>
        <w:rPr>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Escolar </w:t>
      </w:r>
      <w:r w:rsidR="0071222F" w:rsidRPr="00E02E10">
        <w:rPr>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Pr="00E02E10">
        <w:rPr>
          <w:lang w:val="pt-PT"/>
        </w:rPr>
        <w:t xml:space="preserve"> (a) Sr (a) </w:t>
      </w:r>
      <w:r w:rsidR="0071222F" w:rsidRPr="00E02E10">
        <w:rPr>
          <w:lang w:val="pt-PT"/>
        </w:rPr>
        <w:t>Maria de Fátima Macedo Ferreira</w:t>
      </w:r>
      <w:r w:rsidR="00F02DC3" w:rsidRPr="00E02E10">
        <w:rPr>
          <w:lang w:val="pt-PT"/>
        </w:rPr>
        <w:t xml:space="preserve">, </w:t>
      </w:r>
      <w:r w:rsidR="004A046E">
        <w:rPr>
          <w:lang w:val="pt-PT"/>
        </w:rPr>
        <w:t xml:space="preserve">Licenciada em </w:t>
      </w:r>
      <w:r w:rsidR="0071222F" w:rsidRPr="00E02E10">
        <w:rPr>
          <w:lang w:val="pt-PT"/>
        </w:rPr>
        <w:t xml:space="preserve"> História</w:t>
      </w:r>
      <w:r w:rsidR="004A046E">
        <w:rPr>
          <w:lang w:val="pt-PT"/>
        </w:rPr>
        <w:t xml:space="preserve"> </w:t>
      </w:r>
      <w:r w:rsidRPr="00E02E10">
        <w:rPr>
          <w:lang w:val="pt-PT"/>
        </w:rPr>
        <w:t xml:space="preserve"> inscrito (a) no CPF/MF sob o nº </w:t>
      </w:r>
      <w:r w:rsidR="0071222F" w:rsidRPr="00E02E10">
        <w:rPr>
          <w:lang w:val="pt-PT"/>
        </w:rPr>
        <w:t>806</w:t>
      </w:r>
      <w:r w:rsidR="00801CA4" w:rsidRPr="00E02E10">
        <w:rPr>
          <w:lang w:val="pt-PT"/>
        </w:rPr>
        <w:t>500401-83</w:t>
      </w:r>
      <w:r w:rsidRPr="00E02E10">
        <w:rPr>
          <w:lang w:val="pt-PT"/>
        </w:rPr>
        <w:t xml:space="preserve">, Carteira de Identidade nº </w:t>
      </w:r>
      <w:r w:rsidR="00801CA4" w:rsidRPr="00E02E10">
        <w:rPr>
          <w:lang w:val="pt-PT"/>
        </w:rPr>
        <w:t>3510738</w:t>
      </w:r>
      <w:r w:rsidR="00210A98" w:rsidRPr="00E02E10">
        <w:rPr>
          <w:lang w:val="pt-PT"/>
        </w:rPr>
        <w:t>-8138621</w:t>
      </w:r>
      <w:r w:rsidRPr="00E02E1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0572E6">
        <w:rPr>
          <w:lang w:val="pt-PT"/>
        </w:rPr>
        <w:t>período compreendido entre 01/05</w:t>
      </w:r>
      <w:r w:rsidRPr="00E02E10">
        <w:rPr>
          <w:lang w:val="pt-PT"/>
        </w:rPr>
        <w:t>/2012</w:t>
      </w:r>
      <w:r w:rsidR="000572E6">
        <w:rPr>
          <w:lang w:val="pt-PT"/>
        </w:rPr>
        <w:t xml:space="preserve"> a 30/06</w:t>
      </w:r>
      <w:r w:rsidR="00F02DC3" w:rsidRPr="00E02E10">
        <w:rPr>
          <w:lang w:val="pt-PT"/>
        </w:rPr>
        <w:t>/2012</w:t>
      </w:r>
      <w:r w:rsidRPr="00E02E10">
        <w:rPr>
          <w:lang w:val="pt-PT"/>
        </w:rPr>
        <w:t xml:space="preserve">.  Os interessados deverão apresentar a documentação para habilitação e proposta de preços até o dia </w:t>
      </w:r>
      <w:r w:rsidR="004A046E">
        <w:rPr>
          <w:lang w:val="pt-PT"/>
        </w:rPr>
        <w:t>10</w:t>
      </w:r>
      <w:r w:rsidR="000572E6">
        <w:rPr>
          <w:lang w:val="pt-PT"/>
        </w:rPr>
        <w:t>/05</w:t>
      </w:r>
      <w:r w:rsidRPr="00E02E10">
        <w:rPr>
          <w:lang w:val="pt-PT"/>
        </w:rPr>
        <w:t xml:space="preserve">/2012, no horário das </w:t>
      </w:r>
      <w:r w:rsidR="004648EA">
        <w:rPr>
          <w:lang w:val="pt-PT"/>
        </w:rPr>
        <w:t>07:00h a</w:t>
      </w:r>
      <w:r w:rsidR="00DA6C1B" w:rsidRPr="00E02E10">
        <w:rPr>
          <w:lang w:val="pt-PT"/>
        </w:rPr>
        <w:t>s 12:0</w:t>
      </w:r>
      <w:r w:rsidRPr="00E02E10">
        <w:rPr>
          <w:lang w:val="pt-PT"/>
        </w:rPr>
        <w:t>0h</w:t>
      </w:r>
      <w:r w:rsidR="004648EA">
        <w:rPr>
          <w:lang w:val="pt-PT"/>
        </w:rPr>
        <w:t xml:space="preserve"> e das 13:00h a</w:t>
      </w:r>
      <w:r w:rsidR="00DA6C1B" w:rsidRPr="00E02E10">
        <w:rPr>
          <w:lang w:val="pt-PT"/>
        </w:rPr>
        <w:t>s 18:00h</w:t>
      </w:r>
      <w:r w:rsidRPr="00E02E10">
        <w:rPr>
          <w:lang w:val="pt-PT"/>
        </w:rPr>
        <w:t xml:space="preserve">, na sede do Conselho Escolar, situada à </w:t>
      </w:r>
      <w:r w:rsidR="00DA6C1B" w:rsidRPr="00E02E10">
        <w:rPr>
          <w:lang w:val="pt-PT"/>
        </w:rPr>
        <w:t>Rua Dona Emerenciana, nº 572, Centro,  Terezópolis de Goiás</w:t>
      </w:r>
      <w:r w:rsidRPr="00E02E10">
        <w:rPr>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b/>
          <w:bCs/>
          <w:sz w:val="24"/>
          <w:szCs w:val="24"/>
        </w:rPr>
        <w:t>2 –</w:t>
      </w:r>
      <w:r w:rsidRPr="00E02E10">
        <w:rPr>
          <w:sz w:val="24"/>
          <w:szCs w:val="24"/>
        </w:rPr>
        <w:t xml:space="preserve"> </w:t>
      </w:r>
      <w:r w:rsidRPr="00E02E10">
        <w:rPr>
          <w:b/>
          <w:sz w:val="24"/>
          <w:szCs w:val="24"/>
        </w:rPr>
        <w:t>DATA,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Dona Emerenciana, 572, Centro- Terezópolis de Goiás</w:t>
      </w:r>
      <w:r w:rsidRPr="00E02E10">
        <w:rPr>
          <w:snapToGrid w:val="0"/>
        </w:rPr>
        <w:t xml:space="preserve">, durante o período </w:t>
      </w:r>
      <w:r w:rsidR="004A046E">
        <w:rPr>
          <w:snapToGrid w:val="0"/>
        </w:rPr>
        <w:t xml:space="preserve"> 01/05/2012 a 30/06</w:t>
      </w:r>
      <w:r w:rsidRPr="00E02E10">
        <w:rPr>
          <w:snapToGrid w:val="0"/>
        </w:rPr>
        <w:t xml:space="preserve">/2012, no horário compreendido entre </w:t>
      </w:r>
      <w:r w:rsidR="00DA6C1B" w:rsidRPr="00E02E10">
        <w:rPr>
          <w:snapToGrid w:val="0"/>
        </w:rPr>
        <w:t>07:00h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r Rural habilitado, como conseqü</w:t>
      </w:r>
      <w:r w:rsidRPr="00E02E10">
        <w:t xml:space="preserve">ência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004A046E">
        <w:t>”</w:t>
      </w:r>
      <w:r w:rsidRPr="00E02E10">
        <w:t xml:space="preserve">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 xml:space="preserve">julgamento e classificação, dará ampla publicidade ao resultado da </w:t>
      </w:r>
      <w:r w:rsidR="000572E6">
        <w:t>presente Chamada Pública nº  002</w:t>
      </w:r>
      <w:r w:rsidRPr="00E02E10">
        <w:t>/2012. Caso não tenha recebido</w:t>
      </w:r>
      <w:r w:rsidRPr="004B48DB">
        <w:t xml:space="preserve">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E02E10"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4A15AC" w:rsidRPr="00E02E10" w:rsidRDefault="004A15AC" w:rsidP="004A15AC">
      <w:pPr>
        <w:autoSpaceDE w:val="0"/>
        <w:autoSpaceDN w:val="0"/>
        <w:adjustRightInd w:val="0"/>
        <w:spacing w:line="360" w:lineRule="auto"/>
        <w:jc w:val="both"/>
      </w:pPr>
      <w:r w:rsidRPr="00E02E10">
        <w:rPr>
          <w:b/>
          <w:bCs/>
        </w:rPr>
        <w:t xml:space="preserve">11.2 </w:t>
      </w:r>
      <w:r w:rsidRPr="00E02E10">
        <w:t>O prazo de</w:t>
      </w:r>
      <w:r w:rsidR="004A046E">
        <w:t xml:space="preserve"> vigência do contrato será de 02 (dois</w:t>
      </w:r>
      <w:r w:rsidRPr="00E02E10">
        <w:t xml:space="preserve"> ) meses,  período este compreendido de </w:t>
      </w:r>
      <w:r w:rsidR="004A046E">
        <w:t xml:space="preserve">01/05/2012 a </w:t>
      </w:r>
      <w:r w:rsidR="000572E6">
        <w:t>30/06</w:t>
      </w:r>
      <w:r w:rsidR="004A046E">
        <w:t>/2012.</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4A15AC" w:rsidRPr="00E02E10" w:rsidRDefault="004A15AC" w:rsidP="004A15AC">
      <w:pPr>
        <w:autoSpaceDE w:val="0"/>
        <w:autoSpaceDN w:val="0"/>
        <w:adjustRightInd w:val="0"/>
        <w:spacing w:line="360" w:lineRule="auto"/>
        <w:jc w:val="both"/>
      </w:pPr>
      <w:r w:rsidRPr="00E02E10">
        <w:rPr>
          <w:b/>
          <w:bCs/>
        </w:rPr>
        <w:t xml:space="preserve">12.8 </w:t>
      </w:r>
      <w:r w:rsidRPr="00E02E10">
        <w:t xml:space="preserve">O período de fornecimento desta </w:t>
      </w:r>
      <w:r w:rsidR="000572E6">
        <w:t>Chamada Pública se dará de 01/05</w:t>
      </w:r>
      <w:r w:rsidR="004A046E">
        <w:t>/2012 a</w:t>
      </w:r>
      <w:r w:rsidRPr="00E02E10">
        <w:t xml:space="preserve"> 30</w:t>
      </w:r>
      <w:r w:rsidR="000572E6">
        <w:t>/06</w:t>
      </w:r>
      <w:r w:rsidRPr="00E02E10">
        <w:t>/2012</w:t>
      </w:r>
      <w:r w:rsidR="005B6911" w:rsidRPr="00E02E10">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E02E10" w:rsidRDefault="004A15AC" w:rsidP="004A15AC">
      <w:pPr>
        <w:autoSpaceDE w:val="0"/>
        <w:autoSpaceDN w:val="0"/>
        <w:adjustRightInd w:val="0"/>
        <w:spacing w:line="360" w:lineRule="auto"/>
        <w:jc w:val="both"/>
      </w:pPr>
      <w:r w:rsidRPr="00E02E10">
        <w:t xml:space="preserve">Os interessados poderão dirimir quaisquer dúvidas por meio do Telefone </w:t>
      </w:r>
      <w:r w:rsidR="00D77E27" w:rsidRPr="00E02E10">
        <w:t>3348-1259</w:t>
      </w:r>
      <w:r w:rsidRPr="00E02E10">
        <w:t xml:space="preserve">, Conselho Escolar do </w:t>
      </w:r>
      <w:r w:rsidR="00D77E27" w:rsidRPr="00E02E10">
        <w:t>Colégio</w:t>
      </w:r>
      <w:r w:rsidRPr="00E02E10">
        <w:t xml:space="preserve"> Esta</w:t>
      </w:r>
      <w:r w:rsidR="00D77E27" w:rsidRPr="00E02E10">
        <w:t>dual “Alfredo Nasser</w:t>
      </w:r>
      <w:r w:rsidRPr="00E02E10">
        <w:t>”</w:t>
      </w:r>
      <w:r w:rsidR="00E02E10" w:rsidRPr="00E02E10">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E02E10" w:rsidRDefault="00E02E10"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046E" w:rsidRDefault="004A046E" w:rsidP="004A15AC">
      <w:pPr>
        <w:autoSpaceDE w:val="0"/>
        <w:autoSpaceDN w:val="0"/>
        <w:adjustRightInd w:val="0"/>
        <w:spacing w:line="360" w:lineRule="auto"/>
        <w:jc w:val="center"/>
        <w:rPr>
          <w:b/>
          <w:bCs/>
        </w:rPr>
      </w:pPr>
      <w:r>
        <w:rPr>
          <w:b/>
          <w:bCs/>
        </w:rPr>
        <w:t xml:space="preserve"> </w:t>
      </w:r>
    </w:p>
    <w:p w:rsidR="004A15AC" w:rsidRPr="00E02E10" w:rsidRDefault="004A15AC" w:rsidP="004A15AC">
      <w:pPr>
        <w:autoSpaceDE w:val="0"/>
        <w:autoSpaceDN w:val="0"/>
        <w:adjustRightInd w:val="0"/>
        <w:spacing w:line="360" w:lineRule="auto"/>
        <w:jc w:val="center"/>
      </w:pPr>
      <w:r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4A15AC" w:rsidP="004A15AC">
      <w:pPr>
        <w:autoSpaceDE w:val="0"/>
        <w:autoSpaceDN w:val="0"/>
        <w:adjustRightInd w:val="0"/>
        <w:jc w:val="both"/>
        <w:rPr>
          <w:b/>
        </w:rPr>
      </w:pPr>
      <w:r w:rsidRPr="00E02E10">
        <w:rPr>
          <w:b/>
        </w:rPr>
        <w:t xml:space="preserve">                        </w:t>
      </w:r>
      <w:r w:rsidR="00E02E10">
        <w:rPr>
          <w:b/>
        </w:rPr>
        <w:t>]</w:t>
      </w:r>
    </w:p>
    <w:p w:rsidR="00E02E10" w:rsidRDefault="00E02E10" w:rsidP="004A15AC">
      <w:pPr>
        <w:autoSpaceDE w:val="0"/>
        <w:autoSpaceDN w:val="0"/>
        <w:adjustRightInd w:val="0"/>
        <w:jc w:val="both"/>
        <w:rPr>
          <w:b/>
        </w:rPr>
      </w:pPr>
    </w:p>
    <w:p w:rsidR="00E02E10" w:rsidRDefault="00E02E10" w:rsidP="004A15AC">
      <w:pPr>
        <w:autoSpaceDE w:val="0"/>
        <w:autoSpaceDN w:val="0"/>
        <w:adjustRightInd w:val="0"/>
        <w:jc w:val="both"/>
        <w:rPr>
          <w:b/>
        </w:rPr>
      </w:pPr>
    </w:p>
    <w:p w:rsidR="004A15AC" w:rsidRPr="00E02E10" w:rsidRDefault="004A15AC" w:rsidP="004A15AC">
      <w:pPr>
        <w:autoSpaceDE w:val="0"/>
        <w:autoSpaceDN w:val="0"/>
        <w:adjustRightInd w:val="0"/>
        <w:jc w:val="both"/>
        <w:rPr>
          <w:b/>
          <w:bCs/>
        </w:rPr>
      </w:pPr>
      <w:r w:rsidRPr="00E02E10">
        <w:rPr>
          <w:b/>
        </w:rPr>
        <w:t xml:space="preserve">     ANEXO I</w:t>
      </w:r>
      <w:r w:rsidRPr="00E02E10">
        <w:t xml:space="preserve"> - </w:t>
      </w:r>
      <w:r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046E" w:rsidP="004A15AC">
      <w:pPr>
        <w:autoSpaceDE w:val="0"/>
        <w:autoSpaceDN w:val="0"/>
        <w:adjustRightInd w:val="0"/>
        <w:jc w:val="both"/>
        <w:rPr>
          <w:b/>
        </w:rPr>
      </w:pPr>
      <w:r>
        <w:rPr>
          <w:b/>
        </w:rPr>
        <w:t>2 – GÊ</w:t>
      </w:r>
      <w:r w:rsidR="004A15AC"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r>
              <w:t>20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4A15AC" w:rsidRPr="00E02E10" w:rsidRDefault="004A15AC" w:rsidP="004A15AC">
      <w:pPr>
        <w:autoSpaceDE w:val="0"/>
        <w:autoSpaceDN w:val="0"/>
        <w:adjustRightInd w:val="0"/>
        <w:spacing w:line="360" w:lineRule="auto"/>
        <w:jc w:val="both"/>
        <w:rPr>
          <w:b/>
        </w:rPr>
      </w:pPr>
      <w:r w:rsidRPr="00E02E10">
        <w:rPr>
          <w:b/>
        </w:rPr>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Pr="00E02E10" w:rsidRDefault="004A046E" w:rsidP="00171EBB">
      <w:pPr>
        <w:autoSpaceDE w:val="0"/>
        <w:autoSpaceDN w:val="0"/>
        <w:adjustRightInd w:val="0"/>
        <w:spacing w:line="360" w:lineRule="auto"/>
        <w:jc w:val="both"/>
        <w:rPr>
          <w:sz w:val="20"/>
          <w:szCs w:val="20"/>
        </w:rPr>
      </w:pPr>
      <w:r>
        <w:rPr>
          <w:b/>
        </w:rPr>
        <w:t>Anápolis, 02 DE MAIO</w:t>
      </w:r>
      <w:r w:rsidR="004A15AC" w:rsidRPr="00E02E10">
        <w:rPr>
          <w:b/>
        </w:rPr>
        <w:t xml:space="preserve"> DE 2012. </w:t>
      </w:r>
    </w:p>
    <w:p w:rsidR="00954EDB" w:rsidRPr="004B48DB" w:rsidRDefault="00954EDB" w:rsidP="00E120AA">
      <w:pPr>
        <w:autoSpaceDE w:val="0"/>
        <w:autoSpaceDN w:val="0"/>
        <w:adjustRightInd w:val="0"/>
        <w:jc w:val="both"/>
        <w:rPr>
          <w:b/>
          <w:bCs/>
        </w:rPr>
      </w:pPr>
    </w:p>
    <w:p w:rsidR="00954EDB" w:rsidRPr="004B48DB" w:rsidRDefault="00475531" w:rsidP="00171EBB">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4A046E">
        <w:rPr>
          <w:b/>
          <w:bCs/>
        </w:rPr>
        <w:t>02</w:t>
      </w:r>
      <w:r w:rsidR="00A63C8C" w:rsidRPr="00E02E10">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4A046E" w:rsidRDefault="004A046E" w:rsidP="00E120AA">
      <w:pPr>
        <w:autoSpaceDE w:val="0"/>
        <w:autoSpaceDN w:val="0"/>
        <w:adjustRightInd w:val="0"/>
        <w:spacing w:line="360" w:lineRule="auto"/>
        <w:jc w:val="both"/>
        <w:rPr>
          <w:b/>
          <w:bCs/>
        </w:rPr>
      </w:pPr>
      <w:r>
        <w:rPr>
          <w:b/>
          <w:bCs/>
        </w:rPr>
        <w:t xml:space="preserve"> </w:t>
      </w: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BE0733" w:rsidRDefault="00996A36" w:rsidP="00E120AA">
      <w:pPr>
        <w:autoSpaceDE w:val="0"/>
        <w:autoSpaceDN w:val="0"/>
        <w:adjustRightInd w:val="0"/>
        <w:jc w:val="both"/>
        <w:rPr>
          <w:sz w:val="18"/>
          <w:szCs w:val="18"/>
        </w:rPr>
      </w:pPr>
      <w:r w:rsidRPr="007874AD">
        <w:rPr>
          <w:sz w:val="18"/>
          <w:szCs w:val="18"/>
        </w:rPr>
        <w:t>1.</w:t>
      </w:r>
    </w:p>
    <w:p w:rsidR="00BE0733" w:rsidRPr="007874AD" w:rsidRDefault="00BE0733"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CE" w:rsidRDefault="007E06CE">
      <w:r>
        <w:separator/>
      </w:r>
    </w:p>
  </w:endnote>
  <w:endnote w:type="continuationSeparator" w:id="0">
    <w:p w:rsidR="007E06CE" w:rsidRDefault="007E0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95B3A"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95B3A"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7E06CE">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95B3A">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CE" w:rsidRDefault="007E06CE">
      <w:r>
        <w:separator/>
      </w:r>
    </w:p>
  </w:footnote>
  <w:footnote w:type="continuationSeparator" w:id="0">
    <w:p w:rsidR="007E06CE" w:rsidRDefault="007E0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95B3A">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E02E10"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C95B3A">
    <w:pPr>
      <w:pStyle w:val="Legenda"/>
      <w:rPr>
        <w:b w:val="0"/>
        <w:sz w:val="28"/>
      </w:rPr>
    </w:pPr>
    <w:r w:rsidRPr="00C95B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332254"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1EBB"/>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1509"/>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10B7"/>
    <w:rsid w:val="004A15AC"/>
    <w:rsid w:val="004A1C18"/>
    <w:rsid w:val="004B0889"/>
    <w:rsid w:val="004B09FE"/>
    <w:rsid w:val="004B3076"/>
    <w:rsid w:val="004B48DB"/>
    <w:rsid w:val="004B64AF"/>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06CE"/>
    <w:rsid w:val="007E1534"/>
    <w:rsid w:val="007E1FA0"/>
    <w:rsid w:val="007E20FB"/>
    <w:rsid w:val="007E5DC8"/>
    <w:rsid w:val="007E6C0C"/>
    <w:rsid w:val="007E7CDA"/>
    <w:rsid w:val="007F2254"/>
    <w:rsid w:val="007F2905"/>
    <w:rsid w:val="007F4A61"/>
    <w:rsid w:val="007F5554"/>
    <w:rsid w:val="0080121E"/>
    <w:rsid w:val="00801AA5"/>
    <w:rsid w:val="00801CA4"/>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359E"/>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EA9"/>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6D5D"/>
    <w:rsid w:val="00C07565"/>
    <w:rsid w:val="00C0763A"/>
    <w:rsid w:val="00C07C5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5B3A"/>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E3328"/>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77E2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2097"/>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513A1-1600-4189-8BB8-A3596C04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5017</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2012-06-04T19:25:00Z</dcterms:created>
  <dcterms:modified xsi:type="dcterms:W3CDTF">2012-06-04T19:25:00Z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