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8D" w:rsidRPr="00AB44D4" w:rsidRDefault="00913F8D" w:rsidP="00AB44D4">
      <w:pPr>
        <w:tabs>
          <w:tab w:val="left" w:pos="0"/>
        </w:tabs>
        <w:spacing w:line="360" w:lineRule="auto"/>
        <w:jc w:val="center"/>
        <w:rPr>
          <w:b/>
        </w:rPr>
      </w:pPr>
    </w:p>
    <w:p w:rsidR="001707B8" w:rsidRDefault="001707B8" w:rsidP="00AB44D4">
      <w:pPr>
        <w:tabs>
          <w:tab w:val="left" w:pos="0"/>
        </w:tabs>
        <w:spacing w:line="360" w:lineRule="auto"/>
        <w:jc w:val="center"/>
        <w:rPr>
          <w:b/>
        </w:rPr>
      </w:pPr>
      <w:r w:rsidRPr="00AB44D4">
        <w:rPr>
          <w:b/>
        </w:rPr>
        <w:t xml:space="preserve">E D I T A L D E CHAMADA PÚBLICA Nº. </w:t>
      </w:r>
      <w:r w:rsidR="00B97855" w:rsidRPr="00AB44D4">
        <w:rPr>
          <w:b/>
        </w:rPr>
        <w:t>001 /2014</w:t>
      </w:r>
      <w:r w:rsidRPr="00AB44D4">
        <w:rPr>
          <w:b/>
        </w:rPr>
        <w:t xml:space="preserve"> </w:t>
      </w:r>
    </w:p>
    <w:p w:rsidR="00FE7DF3" w:rsidRPr="00AB44D4" w:rsidRDefault="00FE7DF3" w:rsidP="00AB44D4">
      <w:pPr>
        <w:tabs>
          <w:tab w:val="left" w:pos="0"/>
        </w:tabs>
        <w:spacing w:line="360" w:lineRule="auto"/>
        <w:jc w:val="center"/>
        <w:rPr>
          <w:b/>
        </w:rPr>
      </w:pPr>
      <w:r>
        <w:rPr>
          <w:b/>
        </w:rPr>
        <w:t>PRORROGAÇÃO (01)</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97855" w:rsidRPr="00AB44D4">
        <w:rPr>
          <w:b/>
          <w:lang w:val="pt-PT"/>
        </w:rPr>
        <w:t>22/01/2014 a 30/04</w:t>
      </w:r>
      <w:r w:rsidRPr="00AB44D4">
        <w:rPr>
          <w:b/>
          <w:lang w:val="pt-PT"/>
        </w:rPr>
        <w:t>/</w:t>
      </w:r>
      <w:r w:rsidR="00B97855" w:rsidRPr="00AB44D4">
        <w:rPr>
          <w:b/>
          <w:lang w:val="pt-PT"/>
        </w:rPr>
        <w:t>2014</w:t>
      </w:r>
      <w:r w:rsidRPr="00AB44D4">
        <w:rPr>
          <w:b/>
          <w:lang w:val="pt-PT"/>
        </w:rPr>
        <w:t xml:space="preserve">. </w:t>
      </w:r>
      <w:r w:rsidRPr="00AB44D4">
        <w:rPr>
          <w:lang w:val="pt-PT"/>
        </w:rPr>
        <w:t xml:space="preserve">Os interessados deverão apresentar a documentação para habilitação e proposta de preços até o dia </w:t>
      </w:r>
      <w:r w:rsidR="00FE7DF3">
        <w:rPr>
          <w:b/>
          <w:lang w:val="pt-PT"/>
        </w:rPr>
        <w:t>05/03</w:t>
      </w:r>
      <w:r w:rsidRPr="00AB44D4">
        <w:rPr>
          <w:b/>
          <w:lang w:val="pt-PT"/>
        </w:rPr>
        <w:t>/</w:t>
      </w:r>
      <w:r w:rsidR="00B97855" w:rsidRPr="00AB44D4">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sz w:val="24"/>
          <w:szCs w:val="24"/>
        </w:rPr>
        <w:t>O objeto da presente Chamada Pública</w:t>
      </w:r>
      <w:proofErr w:type="gramEnd"/>
      <w:r w:rsidRPr="00AB44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b/>
          <w:bCs/>
          <w:sz w:val="24"/>
          <w:szCs w:val="24"/>
        </w:rPr>
        <w:t>2 –</w:t>
      </w:r>
      <w:r w:rsidRPr="00AB44D4">
        <w:rPr>
          <w:sz w:val="24"/>
          <w:szCs w:val="24"/>
        </w:rPr>
        <w:t xml:space="preserve"> </w:t>
      </w:r>
      <w:r w:rsidRPr="00AB44D4">
        <w:rPr>
          <w:b/>
          <w:sz w:val="24"/>
          <w:szCs w:val="24"/>
        </w:rPr>
        <w:t>DATA</w:t>
      </w:r>
      <w:proofErr w:type="gramEnd"/>
      <w:r w:rsidRPr="00AB44D4">
        <w:rPr>
          <w:b/>
          <w:sz w:val="24"/>
          <w:szCs w:val="24"/>
        </w:rPr>
        <w:t>, LOCAL E HORA PARA RECEBIMENTO DOS ENVELOPES</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 xml:space="preserve">Até o dia </w:t>
      </w:r>
      <w:r w:rsidR="0071124B" w:rsidRPr="00AB44D4">
        <w:rPr>
          <w:b/>
          <w:sz w:val="24"/>
          <w:szCs w:val="24"/>
        </w:rPr>
        <w:t>2</w:t>
      </w:r>
      <w:r w:rsidR="0004732D" w:rsidRPr="00AB44D4">
        <w:rPr>
          <w:b/>
          <w:sz w:val="24"/>
          <w:szCs w:val="24"/>
        </w:rPr>
        <w:t>2</w:t>
      </w:r>
      <w:r w:rsidR="0071124B" w:rsidRPr="00AB44D4">
        <w:rPr>
          <w:b/>
          <w:sz w:val="24"/>
          <w:szCs w:val="24"/>
        </w:rPr>
        <w:t>/01</w:t>
      </w:r>
      <w:r w:rsidRPr="00AB44D4">
        <w:rPr>
          <w:b/>
          <w:sz w:val="24"/>
          <w:szCs w:val="24"/>
        </w:rPr>
        <w:t>/</w:t>
      </w:r>
      <w:r w:rsidR="00B97855" w:rsidRPr="00AB44D4">
        <w:rPr>
          <w:b/>
          <w:sz w:val="24"/>
          <w:szCs w:val="24"/>
        </w:rPr>
        <w:t>2014</w:t>
      </w:r>
      <w:r w:rsidRPr="00AB44D4">
        <w:rPr>
          <w:sz w:val="24"/>
          <w:szCs w:val="24"/>
        </w:rPr>
        <w:t xml:space="preserve"> no </w:t>
      </w:r>
      <w:proofErr w:type="gramStart"/>
      <w:r w:rsidRPr="00AB44D4">
        <w:rPr>
          <w:sz w:val="24"/>
          <w:szCs w:val="24"/>
        </w:rPr>
        <w:t>local mencionados</w:t>
      </w:r>
      <w:proofErr w:type="gramEnd"/>
      <w:r w:rsidRPr="00AB44D4">
        <w:rPr>
          <w:sz w:val="24"/>
          <w:szCs w:val="24"/>
        </w:rPr>
        <w:t xml:space="preserve">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proofErr w:type="gramStart"/>
      <w:r w:rsidRPr="00AB44D4">
        <w:rPr>
          <w:b/>
          <w:bCs/>
        </w:rPr>
        <w:t>5.1.</w:t>
      </w:r>
      <w:proofErr w:type="gramEnd"/>
      <w:r w:rsidRPr="00AB44D4">
        <w:rPr>
          <w:b/>
          <w:bCs/>
        </w:rPr>
        <w:t xml:space="preserve">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B97855" w:rsidRPr="00AB44D4">
        <w:rPr>
          <w:b/>
          <w:lang w:val="pt-PT"/>
        </w:rPr>
        <w:t>22/01/2014 a 30/04</w:t>
      </w:r>
      <w:r w:rsidR="001707B8" w:rsidRPr="00AB44D4">
        <w:rPr>
          <w:b/>
          <w:lang w:val="pt-PT"/>
        </w:rPr>
        <w:t>/</w:t>
      </w:r>
      <w:r w:rsidR="00B97855" w:rsidRPr="00AB44D4">
        <w:rPr>
          <w:b/>
          <w:lang w:val="pt-PT"/>
        </w:rPr>
        <w:t>2014</w:t>
      </w:r>
      <w:r w:rsidR="001707B8" w:rsidRPr="00AB44D4">
        <w:rPr>
          <w:b/>
          <w:lang w:val="pt-PT"/>
        </w:rPr>
        <w:t xml:space="preserve"> </w:t>
      </w:r>
      <w:r w:rsidRPr="00AB44D4">
        <w:rPr>
          <w:snapToGrid w:val="0"/>
        </w:rPr>
        <w:t xml:space="preserve">no horário compreendido entre </w:t>
      </w:r>
      <w:proofErr w:type="gramStart"/>
      <w:r w:rsidR="00300DD6" w:rsidRPr="00AB44D4">
        <w:rPr>
          <w:b/>
          <w:snapToGrid w:val="0"/>
        </w:rPr>
        <w:t>7:30</w:t>
      </w:r>
      <w:proofErr w:type="gramEnd"/>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 xml:space="preserve">II- média dos preços pagos aos Agricultores Familiares por </w:t>
      </w:r>
      <w:proofErr w:type="gramStart"/>
      <w:r w:rsidRPr="00AB44D4">
        <w:t>3</w:t>
      </w:r>
      <w:proofErr w:type="gramEnd"/>
      <w:r w:rsidRPr="00AB44D4">
        <w:t xml:space="preserve">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w:t>
      </w:r>
      <w:proofErr w:type="gramStart"/>
      <w:r w:rsidRPr="00AB44D4">
        <w:t>)</w:t>
      </w:r>
      <w:proofErr w:type="gramEnd"/>
      <w:r w:rsidRPr="00AB44D4">
        <w:t>/ano.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w:t>
      </w:r>
      <w:proofErr w:type="gramStart"/>
      <w:r w:rsidRPr="00AB44D4">
        <w:t>será</w:t>
      </w:r>
      <w:proofErr w:type="gramEnd"/>
      <w:r w:rsidRPr="00AB44D4">
        <w:t xml:space="preserve">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w:t>
      </w:r>
      <w:proofErr w:type="gramStart"/>
      <w:r w:rsidRPr="00AB44D4">
        <w:t>a</w:t>
      </w:r>
      <w:proofErr w:type="gramEnd"/>
      <w:r w:rsidRPr="00AB44D4">
        <w:t xml:space="preserve">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B97855" w:rsidRPr="00AB44D4">
        <w:rPr>
          <w:b/>
        </w:rPr>
        <w:t>1</w:t>
      </w:r>
      <w:r w:rsidRPr="00AB44D4">
        <w:rPr>
          <w:b/>
        </w:rPr>
        <w:t xml:space="preserve"> /</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w:t>
      </w:r>
      <w:proofErr w:type="gramStart"/>
      <w:r w:rsidRPr="00AB44D4">
        <w:t>Minuta</w:t>
      </w:r>
      <w:proofErr w:type="gramEnd"/>
      <w:r w:rsidRPr="00AB44D4">
        <w:t xml:space="preserve">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r w:rsidR="000F79A5" w:rsidRPr="00AB44D4">
        <w:rPr>
          <w:b/>
        </w:rPr>
        <w:t>68</w:t>
      </w:r>
      <w:r w:rsidRPr="00AB44D4">
        <w:rPr>
          <w:b/>
        </w:rPr>
        <w:t xml:space="preserve"> dias</w:t>
      </w:r>
      <w:r w:rsidRPr="00AB44D4">
        <w:t xml:space="preserve">, período este compreendido </w:t>
      </w:r>
      <w:r w:rsidR="00A438F7" w:rsidRPr="00AB44D4">
        <w:rPr>
          <w:b/>
        </w:rPr>
        <w:t xml:space="preserve">de </w:t>
      </w:r>
      <w:r w:rsidR="00B97855" w:rsidRPr="00AB44D4">
        <w:rPr>
          <w:b/>
          <w:lang w:val="pt-PT"/>
        </w:rPr>
        <w:t>22/01/2014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proofErr w:type="gramStart"/>
      <w:r w:rsidRPr="00AB44D4">
        <w:t>Fica</w:t>
      </w:r>
      <w:proofErr w:type="gramEnd"/>
      <w:r w:rsidRPr="00AB44D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B97855" w:rsidRPr="00AB44D4">
        <w:rPr>
          <w:b/>
          <w:lang w:val="pt-PT"/>
        </w:rPr>
        <w:t>22/01/2014</w:t>
      </w:r>
      <w:r w:rsidR="000F79A5" w:rsidRPr="00AB44D4">
        <w:rPr>
          <w:b/>
          <w:lang w:val="pt-PT"/>
        </w:rPr>
        <w:t xml:space="preserve">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rPr>
          <w:b/>
          <w:bCs/>
        </w:rPr>
      </w:pP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lastRenderedPageBreak/>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proofErr w:type="gramStart"/>
      <w:r w:rsidRPr="00AB44D4">
        <w:t>A presente</w:t>
      </w:r>
      <w:proofErr w:type="gramEnd"/>
      <w:r w:rsidRPr="00AB44D4">
        <w:t xml:space="preserv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371480" w:rsidP="00AB44D4">
      <w:pPr>
        <w:autoSpaceDE w:val="0"/>
        <w:autoSpaceDN w:val="0"/>
        <w:adjustRightInd w:val="0"/>
        <w:spacing w:line="360" w:lineRule="auto"/>
        <w:jc w:val="center"/>
        <w:rPr>
          <w:b/>
          <w:bCs/>
        </w:rPr>
      </w:pPr>
      <w:r w:rsidRPr="00AB44D4">
        <w:rPr>
          <w:b/>
          <w:bCs/>
        </w:rPr>
        <w:t>IARA VENTURA REIS NEPOMUCENO</w:t>
      </w: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both"/>
        <w:rPr>
          <w:b/>
          <w:bCs/>
        </w:rPr>
      </w:pPr>
      <w:r w:rsidRPr="00AB44D4">
        <w:rPr>
          <w:b/>
          <w:bCs/>
        </w:rPr>
        <w:lastRenderedPageBreak/>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4D4">
        <w:t>a</w:t>
      </w:r>
      <w:proofErr w:type="gramEnd"/>
      <w:r w:rsidRPr="00AB44D4">
        <w:t xml:space="preserve">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lastRenderedPageBreak/>
        <w:t>MAPA (Ministério da Agricultura, Pecuária e Abastecimento</w:t>
      </w:r>
      <w:proofErr w:type="gramStart"/>
      <w:r w:rsidRPr="00AB44D4">
        <w:t>)</w:t>
      </w:r>
      <w:proofErr w:type="gramEnd"/>
    </w:p>
    <w:p w:rsidR="00371480" w:rsidRPr="00AB44D4" w:rsidRDefault="00371480" w:rsidP="00AB44D4">
      <w:pPr>
        <w:autoSpaceDE w:val="0"/>
        <w:autoSpaceDN w:val="0"/>
        <w:adjustRightInd w:val="0"/>
        <w:spacing w:line="360" w:lineRule="auto"/>
      </w:pPr>
      <w:r w:rsidRPr="00AB44D4">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tbl>
      <w:tblPr>
        <w:tblStyle w:val="Tabelacomgrade"/>
        <w:tblW w:w="0" w:type="auto"/>
        <w:jc w:val="center"/>
        <w:tblLayout w:type="fixed"/>
        <w:tblLook w:val="01E0"/>
      </w:tblPr>
      <w:tblGrid>
        <w:gridCol w:w="3591"/>
        <w:gridCol w:w="1440"/>
        <w:gridCol w:w="3335"/>
        <w:gridCol w:w="21"/>
      </w:tblGrid>
      <w:tr w:rsidR="002343B9" w:rsidRPr="00AB44D4" w:rsidTr="00AB44D4">
        <w:trPr>
          <w:gridAfter w:val="1"/>
          <w:wAfter w:w="21" w:type="dxa"/>
          <w:trHeight w:val="414"/>
          <w:jc w:val="center"/>
        </w:trPr>
        <w:tc>
          <w:tcPr>
            <w:tcW w:w="3591"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GÊNERO</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UN. DE MEDIDA</w:t>
            </w:r>
          </w:p>
        </w:tc>
        <w:tc>
          <w:tcPr>
            <w:tcW w:w="3335"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QUANT</w:t>
            </w:r>
            <w:r w:rsidR="00AA5FC6" w:rsidRPr="00AB44D4">
              <w:rPr>
                <w:b/>
              </w:rPr>
              <w:t>IDADE TOTAL DE JANEIRO</w:t>
            </w:r>
            <w:r w:rsidRPr="00AB44D4">
              <w:rPr>
                <w:b/>
              </w:rPr>
              <w:t xml:space="preserve"> </w:t>
            </w:r>
            <w:r w:rsidR="00AA5FC6" w:rsidRPr="00AB44D4">
              <w:rPr>
                <w:b/>
              </w:rPr>
              <w:t xml:space="preserve">A ABRIL </w:t>
            </w:r>
            <w:r w:rsidRPr="00AB44D4">
              <w:rPr>
                <w:b/>
              </w:rPr>
              <w:t>DE</w:t>
            </w:r>
            <w:proofErr w:type="gramStart"/>
            <w:r w:rsidRPr="00AB44D4">
              <w:rPr>
                <w:b/>
              </w:rPr>
              <w:t xml:space="preserve">   </w:t>
            </w:r>
            <w:proofErr w:type="gramEnd"/>
            <w:r w:rsidR="00B97855" w:rsidRPr="00AB44D4">
              <w:rPr>
                <w:b/>
              </w:rPr>
              <w:t>2014</w:t>
            </w:r>
          </w:p>
        </w:tc>
      </w:tr>
      <w:tr w:rsidR="002343B9" w:rsidRPr="00AB44D4" w:rsidTr="00FA11E3">
        <w:trPr>
          <w:gridAfter w:val="1"/>
          <w:wAfter w:w="21" w:type="dxa"/>
          <w:trHeight w:val="414"/>
          <w:jc w:val="center"/>
        </w:trPr>
        <w:tc>
          <w:tcPr>
            <w:tcW w:w="3591"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r w:rsidR="00CD6222"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BOBORA MADURA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2343B9"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CENOURA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1707B8"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MARACUJÁ</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FARINHA DE 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LARANJA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TOMATE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ACEROLA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BANANA PRATA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CHUCHU</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INGLESA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DOCE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BETERRABA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MAMÃO</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ABOBRINHA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GOIABA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LEITE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lastRenderedPageBreak/>
              <w:t>MAÇÃ</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MELANCIA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ALFACE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COUVE</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5</w:t>
            </w:r>
            <w:r w:rsidR="00CD6222" w:rsidRPr="00AB44D4">
              <w:t>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PIMENTÃO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1</w:t>
            </w:r>
            <w:r w:rsidR="00AA5FC6" w:rsidRPr="00AB44D4">
              <w:t>5</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REPOLHO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18</w:t>
            </w:r>
            <w:r w:rsidR="00CD6222" w:rsidRPr="00AB44D4">
              <w:t>0</w:t>
            </w:r>
          </w:p>
        </w:tc>
      </w:tr>
    </w:tbl>
    <w:p w:rsidR="007D1E5E" w:rsidRPr="00AB44D4" w:rsidRDefault="007D1E5E"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rPr>
      </w:pPr>
      <w:r w:rsidRPr="00AB44D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prima não fermentada, isenta de matéria terrosa, parasitas e detritos animais ou vegetais. Vedada </w:t>
            </w:r>
            <w:proofErr w:type="gramStart"/>
            <w:r w:rsidRPr="00AB44D4">
              <w:t>a</w:t>
            </w:r>
            <w:proofErr w:type="gramEnd"/>
            <w:r w:rsidRPr="00AB44D4">
              <w:t xml:space="preserve">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371480" w:rsidRPr="00AB44D4" w:rsidRDefault="00371480" w:rsidP="00AB44D4">
      <w:pPr>
        <w:autoSpaceDE w:val="0"/>
        <w:autoSpaceDN w:val="0"/>
        <w:adjustRightInd w:val="0"/>
        <w:spacing w:line="360" w:lineRule="auto"/>
        <w:jc w:val="both"/>
      </w:pPr>
    </w:p>
    <w:p w:rsidR="0030481C" w:rsidRPr="00AB44D4" w:rsidRDefault="0030481C" w:rsidP="00AB44D4">
      <w:pPr>
        <w:autoSpaceDE w:val="0"/>
        <w:autoSpaceDN w:val="0"/>
        <w:adjustRightInd w:val="0"/>
        <w:spacing w:line="360" w:lineRule="auto"/>
        <w:jc w:val="both"/>
        <w:rPr>
          <w:b/>
          <w:bCs/>
        </w:rPr>
      </w:pPr>
    </w:p>
    <w:p w:rsidR="005A653F" w:rsidRPr="00AB44D4" w:rsidRDefault="00371480" w:rsidP="00AB44D4">
      <w:pPr>
        <w:autoSpaceDE w:val="0"/>
        <w:autoSpaceDN w:val="0"/>
        <w:adjustRightInd w:val="0"/>
        <w:spacing w:line="360" w:lineRule="auto"/>
        <w:jc w:val="both"/>
        <w:rPr>
          <w:b/>
        </w:rPr>
      </w:pPr>
      <w:r w:rsidRPr="00AB44D4">
        <w:rPr>
          <w:b/>
          <w:bCs/>
        </w:rPr>
        <w:lastRenderedPageBreak/>
        <w:t>ESTIMATIVA DE QUANTITATIVO DE GÊNEROS ALIMENTÍCIOS A SEREM ADQUIRIDOS DA AGRICULTURA FAMILIAR E EMPREENDEDOR FAMILI</w:t>
      </w:r>
      <w:r w:rsidR="004E6765" w:rsidRPr="00AB44D4">
        <w:rPr>
          <w:b/>
          <w:bCs/>
        </w:rPr>
        <w:t xml:space="preserve">AR RURAL PARA O PERIODO DE </w:t>
      </w:r>
      <w:r w:rsidR="00B97855" w:rsidRPr="00AB44D4">
        <w:rPr>
          <w:b/>
          <w:lang w:val="pt-PT"/>
        </w:rPr>
        <w:t>22/01/2014</w:t>
      </w:r>
      <w:r w:rsidR="000F79A5" w:rsidRPr="00AB44D4">
        <w:rPr>
          <w:b/>
          <w:lang w:val="pt-PT"/>
        </w:rPr>
        <w:t xml:space="preserve"> a 30/04</w:t>
      </w:r>
      <w:r w:rsidR="005A653F" w:rsidRPr="00AB44D4">
        <w:rPr>
          <w:b/>
          <w:lang w:val="pt-PT"/>
        </w:rPr>
        <w:t>/</w:t>
      </w:r>
      <w:r w:rsidR="00B97855" w:rsidRPr="00AB44D4">
        <w:rPr>
          <w:b/>
          <w:lang w:val="pt-PT"/>
        </w:rPr>
        <w:t>2014</w:t>
      </w:r>
    </w:p>
    <w:p w:rsidR="00371480" w:rsidRPr="00AB44D4" w:rsidRDefault="00371480" w:rsidP="00AB44D4">
      <w:pPr>
        <w:autoSpaceDE w:val="0"/>
        <w:autoSpaceDN w:val="0"/>
        <w:adjustRightInd w:val="0"/>
        <w:spacing w:line="360" w:lineRule="auto"/>
        <w:jc w:val="both"/>
        <w:rPr>
          <w:b/>
          <w:bCs/>
        </w:rPr>
      </w:pPr>
    </w:p>
    <w:tbl>
      <w:tblPr>
        <w:tblStyle w:val="Tabelacomgrade"/>
        <w:tblW w:w="0" w:type="auto"/>
        <w:jc w:val="center"/>
        <w:tblLayout w:type="fixed"/>
        <w:tblLook w:val="01E0"/>
      </w:tblPr>
      <w:tblGrid>
        <w:gridCol w:w="3125"/>
        <w:gridCol w:w="1418"/>
        <w:gridCol w:w="2977"/>
        <w:gridCol w:w="2977"/>
      </w:tblGrid>
      <w:tr w:rsidR="00A438F7" w:rsidRPr="00AB44D4" w:rsidTr="00AB44D4">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8,75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1,70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7,36</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2,10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14,00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3,53</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4,80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COUVE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2,40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1,99</w:t>
            </w:r>
          </w:p>
        </w:tc>
      </w:tr>
    </w:tbl>
    <w:p w:rsidR="00371480" w:rsidRPr="00AB44D4" w:rsidRDefault="00371480" w:rsidP="00AB44D4">
      <w:pPr>
        <w:autoSpaceDE w:val="0"/>
        <w:autoSpaceDN w:val="0"/>
        <w:adjustRightInd w:val="0"/>
        <w:spacing w:line="360" w:lineRule="auto"/>
        <w:jc w:val="center"/>
        <w:rPr>
          <w:b/>
          <w:bCs/>
        </w:rPr>
      </w:pPr>
    </w:p>
    <w:p w:rsidR="00DA55A8" w:rsidRPr="00AB44D4"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AB44D4">
        <w:rPr>
          <w:b/>
          <w:bCs/>
        </w:rPr>
        <w:t>19 de FEVEREIRO</w:t>
      </w:r>
      <w:r w:rsidR="00F24323" w:rsidRPr="00AB44D4">
        <w:rPr>
          <w:b/>
          <w:bCs/>
        </w:rPr>
        <w:t xml:space="preserve"> de </w:t>
      </w:r>
      <w:r w:rsidR="00B97855" w:rsidRPr="00AB44D4">
        <w:rPr>
          <w:b/>
          <w:bCs/>
        </w:rPr>
        <w:t>2014</w:t>
      </w:r>
      <w:r w:rsidR="00AB44D4">
        <w:rPr>
          <w:b/>
          <w:bCs/>
        </w:rPr>
        <w:t>.</w:t>
      </w:r>
    </w:p>
    <w:p w:rsidR="00AB44D4" w:rsidRPr="00300344" w:rsidRDefault="00AB44D4" w:rsidP="00AB44D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AB44D4" w:rsidRPr="00300344"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lastRenderedPageBreak/>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97" w:rsidRDefault="00E12697" w:rsidP="00913F8D">
      <w:r>
        <w:separator/>
      </w:r>
    </w:p>
  </w:endnote>
  <w:endnote w:type="continuationSeparator" w:id="0">
    <w:p w:rsidR="00E12697" w:rsidRDefault="00E12697"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97" w:rsidRDefault="00E12697" w:rsidP="00913F8D">
      <w:r>
        <w:separator/>
      </w:r>
    </w:p>
  </w:footnote>
  <w:footnote w:type="continuationSeparator" w:id="0">
    <w:p w:rsidR="00E12697" w:rsidRDefault="00E12697"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599E"/>
    <w:rsid w:val="000D5AE1"/>
    <w:rsid w:val="000F79A5"/>
    <w:rsid w:val="001707B8"/>
    <w:rsid w:val="0018784A"/>
    <w:rsid w:val="00206A4E"/>
    <w:rsid w:val="002343B9"/>
    <w:rsid w:val="00261C87"/>
    <w:rsid w:val="0028629E"/>
    <w:rsid w:val="002D5A6D"/>
    <w:rsid w:val="00300DD6"/>
    <w:rsid w:val="0030481C"/>
    <w:rsid w:val="0031141A"/>
    <w:rsid w:val="003118D6"/>
    <w:rsid w:val="00371480"/>
    <w:rsid w:val="003B026C"/>
    <w:rsid w:val="003B26BF"/>
    <w:rsid w:val="003D20C4"/>
    <w:rsid w:val="004D3473"/>
    <w:rsid w:val="004E6765"/>
    <w:rsid w:val="00515D8E"/>
    <w:rsid w:val="00530B81"/>
    <w:rsid w:val="00571DA0"/>
    <w:rsid w:val="005A653F"/>
    <w:rsid w:val="00677B68"/>
    <w:rsid w:val="0071124B"/>
    <w:rsid w:val="00715175"/>
    <w:rsid w:val="007650F2"/>
    <w:rsid w:val="00766DDD"/>
    <w:rsid w:val="007D1E5E"/>
    <w:rsid w:val="008171D9"/>
    <w:rsid w:val="00825412"/>
    <w:rsid w:val="0083122A"/>
    <w:rsid w:val="0085256B"/>
    <w:rsid w:val="0088573B"/>
    <w:rsid w:val="0089195A"/>
    <w:rsid w:val="008E6499"/>
    <w:rsid w:val="00913F8D"/>
    <w:rsid w:val="009224E1"/>
    <w:rsid w:val="009549FE"/>
    <w:rsid w:val="00960FD1"/>
    <w:rsid w:val="009D20DE"/>
    <w:rsid w:val="00A13CE8"/>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E12697"/>
    <w:rsid w:val="00E15E24"/>
    <w:rsid w:val="00E6626A"/>
    <w:rsid w:val="00E80D96"/>
    <w:rsid w:val="00E8179F"/>
    <w:rsid w:val="00F06233"/>
    <w:rsid w:val="00F24323"/>
    <w:rsid w:val="00FE7DF3"/>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2014-02-24T12:46:00Z</dcterms:created>
  <dcterms:modified xsi:type="dcterms:W3CDTF">2014-02-24T12:46:00Z</dcterms:modified>
</cp:coreProperties>
</file>