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8E73B7">
      <w:pPr>
        <w:tabs>
          <w:tab w:val="left" w:pos="7410"/>
        </w:tabs>
        <w:spacing w:line="360" w:lineRule="auto"/>
        <w:jc w:val="center"/>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C94041">
        <w:rPr>
          <w:b/>
        </w:rPr>
        <w:t>003</w:t>
      </w:r>
      <w:r w:rsidRPr="008E73B7">
        <w:rPr>
          <w:b/>
        </w:rPr>
        <w:t>/2014</w:t>
      </w:r>
    </w:p>
    <w:p w:rsidR="006E215C" w:rsidRPr="008E73B7" w:rsidRDefault="006E215C" w:rsidP="008E73B7">
      <w:pPr>
        <w:tabs>
          <w:tab w:val="left" w:pos="0"/>
        </w:tabs>
        <w:spacing w:line="360" w:lineRule="auto"/>
        <w:jc w:val="center"/>
        <w:rPr>
          <w:b/>
        </w:rPr>
      </w:pPr>
      <w:r>
        <w:rPr>
          <w:b/>
        </w:rPr>
        <w:t>PRORROGAÇÃO (00</w:t>
      </w:r>
      <w:r w:rsidR="00032AF3">
        <w:rPr>
          <w:b/>
        </w:rPr>
        <w:t>2</w:t>
      </w:r>
      <w:r>
        <w:rPr>
          <w:b/>
        </w:rPr>
        <w:t>)</w:t>
      </w:r>
    </w:p>
    <w:p w:rsidR="008E73B7" w:rsidRPr="008E73B7" w:rsidRDefault="008E73B7" w:rsidP="008E73B7">
      <w:pPr>
        <w:tabs>
          <w:tab w:val="left" w:pos="0"/>
        </w:tabs>
        <w:spacing w:line="360" w:lineRule="auto"/>
        <w:jc w:val="center"/>
        <w:rPr>
          <w:b/>
        </w:rPr>
      </w:pPr>
    </w:p>
    <w:p w:rsidR="008538AD" w:rsidRPr="008E73B7" w:rsidRDefault="008538AD" w:rsidP="008E73B7">
      <w:pPr>
        <w:spacing w:line="360" w:lineRule="auto"/>
        <w:jc w:val="both"/>
        <w:rPr>
          <w:b/>
          <w:lang w:val="pt-PT"/>
        </w:rPr>
      </w:pPr>
      <w:r w:rsidRPr="008E73B7">
        <w:rPr>
          <w:lang w:val="pt-PT"/>
        </w:rPr>
        <w:t xml:space="preserve">O Conselho Escolar Nossa Senhora do Montesserrate da Unidade Escolar </w:t>
      </w:r>
      <w:r w:rsidR="008E73B7" w:rsidRPr="008E73B7">
        <w:rPr>
          <w:b/>
          <w:lang w:val="pt-PT"/>
        </w:rPr>
        <w:t>Colégio Estadual</w:t>
      </w:r>
      <w:r w:rsidR="008E73B7">
        <w:rPr>
          <w:lang w:val="pt-PT"/>
        </w:rPr>
        <w:t xml:space="preserve"> </w:t>
      </w:r>
      <w:r w:rsidRPr="008E73B7">
        <w:rPr>
          <w:b/>
          <w:lang w:val="pt-PT"/>
        </w:rPr>
        <w:t>Nossa Senhora do Montesserrate</w:t>
      </w:r>
      <w:r w:rsidR="006C1E91">
        <w:rPr>
          <w:lang w:val="pt-PT"/>
        </w:rPr>
        <w:t xml:space="preserve"> </w:t>
      </w:r>
      <w:r w:rsidRPr="008E73B7">
        <w:rPr>
          <w:lang w:val="pt-PT"/>
        </w:rPr>
        <w:t>município de Caiapônia no Estado de Goiás, pessoa jurídic</w:t>
      </w:r>
      <w:r w:rsidR="006C1E91">
        <w:rPr>
          <w:lang w:val="pt-PT"/>
        </w:rPr>
        <w:t xml:space="preserve">a de Direito Privado, com sede </w:t>
      </w:r>
      <w:bookmarkStart w:id="0" w:name="_GoBack"/>
      <w:bookmarkEnd w:id="0"/>
      <w:r w:rsidRPr="008E73B7">
        <w:rPr>
          <w:lang w:val="pt-PT"/>
        </w:rPr>
        <w:t xml:space="preserve">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94041">
        <w:rPr>
          <w:b/>
          <w:lang w:val="pt-PT"/>
        </w:rPr>
        <w:t>01/08/2014 a 30/12/2014</w:t>
      </w:r>
      <w:r w:rsidRPr="008E73B7">
        <w:rPr>
          <w:b/>
          <w:lang w:val="pt-PT"/>
        </w:rPr>
        <w:t>.</w:t>
      </w:r>
      <w:r w:rsidRPr="008E73B7">
        <w:rPr>
          <w:lang w:val="pt-PT"/>
        </w:rPr>
        <w:t xml:space="preserve">  Os interessados deverão apresentar a documentação para habilitação e propost</w:t>
      </w:r>
      <w:r w:rsidR="008E73B7">
        <w:rPr>
          <w:lang w:val="pt-PT"/>
        </w:rPr>
        <w:t>a de preços até o dia</w:t>
      </w:r>
      <w:r w:rsidR="00032AF3">
        <w:rPr>
          <w:lang w:val="pt-PT"/>
        </w:rPr>
        <w:t xml:space="preserve"> </w:t>
      </w:r>
      <w:r w:rsidR="00032AF3">
        <w:rPr>
          <w:b/>
          <w:lang w:val="pt-PT"/>
        </w:rPr>
        <w:t>13</w:t>
      </w:r>
      <w:r w:rsidR="006E215C">
        <w:rPr>
          <w:b/>
          <w:lang w:val="pt-PT"/>
        </w:rPr>
        <w:t>/11</w:t>
      </w:r>
      <w:r w:rsidR="00C94041">
        <w:rPr>
          <w:b/>
          <w:lang w:val="pt-PT"/>
        </w:rPr>
        <w:t>/2014</w:t>
      </w:r>
      <w:r w:rsidRPr="008E73B7">
        <w:rPr>
          <w:lang w:val="pt-PT"/>
        </w:rPr>
        <w:t>, no horário das 7:00 hs ás 17:00 hs, na sede do Conselho Escolar, situada à Avenida Araguaia, 90,Caiapônia-Go.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sz w:val="24"/>
          <w:szCs w:val="24"/>
        </w:rPr>
        <w:t>Até o dia, hora, e local mencionados no preâmbulo deste Edital,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Default="008538AD" w:rsidP="008E73B7">
      <w:pPr>
        <w:widowControl w:val="0"/>
        <w:spacing w:line="360" w:lineRule="auto"/>
        <w:ind w:right="-142"/>
        <w:jc w:val="both"/>
        <w:rPr>
          <w:b/>
          <w:snapToGrid w:val="0"/>
        </w:rPr>
      </w:pPr>
      <w:r w:rsidRPr="008E73B7">
        <w:rPr>
          <w:b/>
          <w:snapToGrid w:val="0"/>
        </w:rPr>
        <w:t>2.2</w:t>
      </w:r>
      <w:r w:rsidRPr="008E73B7">
        <w:rPr>
          <w:snapToGrid w:val="0"/>
        </w:rPr>
        <w:t xml:space="preserve"> - Aquisição do edital: site: </w:t>
      </w:r>
      <w:hyperlink r:id="rId8" w:history="1">
        <w:r w:rsidR="00C94041" w:rsidRPr="006E13DA">
          <w:rPr>
            <w:rStyle w:val="Hyperlink"/>
            <w:b/>
            <w:snapToGrid w:val="0"/>
          </w:rPr>
          <w:t>www.seduc.go.gov.br</w:t>
        </w:r>
      </w:hyperlink>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Default="008538AD" w:rsidP="008E73B7">
      <w:pPr>
        <w:autoSpaceDE w:val="0"/>
        <w:autoSpaceDN w:val="0"/>
        <w:adjustRightInd w:val="0"/>
        <w:spacing w:line="360" w:lineRule="auto"/>
        <w:jc w:val="both"/>
        <w:rPr>
          <w:b/>
          <w:bCs/>
        </w:rPr>
      </w:pPr>
    </w:p>
    <w:p w:rsidR="00C94041" w:rsidRPr="008E73B7" w:rsidRDefault="00C94041"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Pr="008E73B7">
        <w:rPr>
          <w:b/>
          <w:lang w:val="pt-PT"/>
        </w:rPr>
        <w:t>Colégio Estadual Nossa Senhora do Montesserrate</w:t>
      </w:r>
      <w:r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Pr="008E73B7">
        <w:rPr>
          <w:lang w:val="pt-PT"/>
        </w:rPr>
        <w:t>Colégio Estadual Nossa Senhora do Montesserrate</w:t>
      </w:r>
      <w:r w:rsidRPr="008E73B7">
        <w:t xml:space="preserve"> 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t>8.2</w:t>
      </w:r>
      <w:r w:rsidRPr="008E73B7">
        <w:t xml:space="preserve"> Os pagamentos serão efetuados após a última entrega do mês, por cheque nominal, contados da data de atestação do recebimento do produto pelo setor competente vedada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lastRenderedPageBreak/>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Pr="008E73B7">
        <w:rPr>
          <w:lang w:val="pt-PT"/>
        </w:rPr>
        <w:t>Colégio Estadual Nossa Senhora do Montesserrate</w:t>
      </w:r>
      <w:r w:rsidRPr="008E73B7">
        <w:rPr>
          <w:b/>
        </w:rPr>
        <w:t xml:space="preserve">, </w:t>
      </w:r>
      <w:r w:rsidRPr="008E73B7">
        <w:t xml:space="preserve">do frete para transporte e distribuição ponto a ponto. O Conselho escolar do </w:t>
      </w:r>
      <w:r w:rsidRPr="008E73B7">
        <w:rPr>
          <w:lang w:val="pt-PT"/>
        </w:rPr>
        <w:t>Colégio Estadual Nossa Senhora do Montesserrate</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a assinatura de novo contrato, com a anuência da entidade.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 xml:space="preserve">após o julgamento e classificação, dará ampla publicidade ao resultado </w:t>
      </w:r>
      <w:r w:rsidR="00C94041">
        <w:t xml:space="preserve">da presente Chamada Pública nº </w:t>
      </w:r>
      <w:r w:rsidR="00C94041" w:rsidRPr="00C94041">
        <w:rPr>
          <w:b/>
        </w:rPr>
        <w:t>003</w:t>
      </w:r>
      <w:r w:rsidRPr="00C94041">
        <w:rPr>
          <w:b/>
        </w:rPr>
        <w:t>/2014</w:t>
      </w:r>
      <w:r w:rsidRPr="008E73B7">
        <w:rPr>
          <w:b/>
        </w:rPr>
        <w:t>.</w:t>
      </w:r>
      <w:r w:rsidRPr="008E73B7">
        <w:t xml:space="preserve"> Caso não tenha recebido nenhum Projeto de Venda, deverá ser realizada outra Chamada Pública, ampliando a divulgação para o âmbito da região, território rural, estado e país.</w:t>
      </w:r>
    </w:p>
    <w:p w:rsidR="008538AD" w:rsidRDefault="008538AD" w:rsidP="008E73B7">
      <w:pPr>
        <w:autoSpaceDE w:val="0"/>
        <w:autoSpaceDN w:val="0"/>
        <w:adjustRightInd w:val="0"/>
        <w:spacing w:line="360" w:lineRule="auto"/>
        <w:jc w:val="both"/>
      </w:pPr>
    </w:p>
    <w:p w:rsidR="00C94041" w:rsidRPr="008E73B7" w:rsidRDefault="00C9404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11. CONTRATAÇÃO</w:t>
      </w:r>
    </w:p>
    <w:p w:rsidR="008538AD" w:rsidRPr="008E73B7" w:rsidRDefault="008538AD" w:rsidP="008E73B7">
      <w:pPr>
        <w:autoSpaceDE w:val="0"/>
        <w:autoSpaceDN w:val="0"/>
        <w:adjustRightInd w:val="0"/>
        <w:spacing w:line="360" w:lineRule="auto"/>
        <w:jc w:val="both"/>
      </w:pPr>
      <w:r w:rsidRPr="008E73B7">
        <w:rPr>
          <w:b/>
          <w:bCs/>
        </w:rPr>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Pr>
          <w:b/>
        </w:rPr>
        <w:t>(</w:t>
      </w:r>
      <w:r w:rsidR="00144A5E">
        <w:rPr>
          <w:b/>
        </w:rPr>
        <w:t>05</w:t>
      </w:r>
      <w:r w:rsidRPr="008E73B7">
        <w:rPr>
          <w:b/>
        </w:rPr>
        <w:t>) meses</w:t>
      </w:r>
      <w:r w:rsidRPr="008E73B7">
        <w:t xml:space="preserve">, período este compreendido de </w:t>
      </w:r>
      <w:r w:rsidR="00C94041">
        <w:rPr>
          <w:b/>
        </w:rPr>
        <w:t>01/08/2014 a 30/12/2014</w:t>
      </w:r>
      <w:r w:rsidRPr="008E73B7">
        <w:rPr>
          <w:b/>
        </w:rPr>
        <w:t>.</w:t>
      </w:r>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lastRenderedPageBreak/>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C94041">
        <w:rPr>
          <w:b/>
        </w:rPr>
        <w:t>01/08/2014 a 30/12/2014</w:t>
      </w:r>
      <w:r w:rsidRPr="008E73B7">
        <w:rPr>
          <w:b/>
          <w:bCs/>
        </w:rPr>
        <w:t>.</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E73B7">
        <w:rPr>
          <w:lang w:val="pt-PT"/>
        </w:rPr>
        <w:t>Colégio Estadual Nossa Senhora do Montesserrate</w:t>
      </w:r>
      <w:r w:rsidRPr="008E73B7">
        <w:t xml:space="preserve"> 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(64)-9642-7025,</w:t>
      </w:r>
      <w:r w:rsidRPr="008E73B7">
        <w:t xml:space="preserve"> Conselho Escolar do </w:t>
      </w:r>
      <w:r w:rsidRPr="008E73B7">
        <w:rPr>
          <w:lang w:val="pt-PT"/>
        </w:rPr>
        <w:t>Colégio Estadual Nossa Senhora do Montesserrate.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center"/>
        <w:rPr>
          <w:b/>
          <w:bCs/>
        </w:rPr>
      </w:pPr>
      <w:r w:rsidRPr="008E73B7">
        <w:rPr>
          <w:lang w:val="pt-PT"/>
        </w:rPr>
        <w:t>Kleber Antonio Lourenço de Souza</w:t>
      </w:r>
      <w:r w:rsidRPr="008E73B7">
        <w:rPr>
          <w:b/>
          <w:bCs/>
        </w:rPr>
        <w:t xml:space="preserve"> </w:t>
      </w:r>
    </w:p>
    <w:p w:rsidR="008538AD" w:rsidRPr="008E73B7" w:rsidRDefault="008538A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8538AD" w:rsidP="008E73B7">
      <w:pPr>
        <w:autoSpaceDE w:val="0"/>
        <w:autoSpaceDN w:val="0"/>
        <w:adjustRightInd w:val="0"/>
        <w:spacing w:line="360" w:lineRule="auto"/>
        <w:jc w:val="center"/>
        <w:rPr>
          <w:b/>
          <w:bCs/>
        </w:rPr>
      </w:pPr>
      <w:r w:rsidRPr="008E73B7">
        <w:rPr>
          <w:b/>
          <w:bCs/>
        </w:rPr>
        <w:t xml:space="preserve">Colégio Estadual Nossa Senhora do </w:t>
      </w:r>
      <w:proofErr w:type="spellStart"/>
      <w:r w:rsidRPr="008E73B7">
        <w:rPr>
          <w:b/>
          <w:bCs/>
        </w:rPr>
        <w:t>Montesserrate</w:t>
      </w:r>
      <w:proofErr w:type="spellEnd"/>
    </w:p>
    <w:p w:rsidR="008538AD" w:rsidRPr="008E73B7" w:rsidRDefault="008538A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jc w:val="both"/>
        <w:rPr>
          <w:b/>
        </w:rPr>
      </w:pP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lastRenderedPageBreak/>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paulista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Madura; nanica, maçã, prata, da terra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spacing w:line="360" w:lineRule="auto"/>
            </w:pPr>
            <w:r w:rsidRPr="008E73B7">
              <w:lastRenderedPageBreak/>
              <w:t xml:space="preserve">Leite </w:t>
            </w:r>
            <w:proofErr w:type="spellStart"/>
            <w:r w:rsidRPr="008E73B7">
              <w:t>inatura</w:t>
            </w:r>
            <w:proofErr w:type="spellEnd"/>
            <w:r w:rsidRPr="008E73B7">
              <w:t xml:space="preserve"> </w:t>
            </w:r>
          </w:p>
        </w:tc>
        <w:tc>
          <w:tcPr>
            <w:tcW w:w="2180" w:type="dxa"/>
          </w:tcPr>
          <w:p w:rsidR="008538AD" w:rsidRPr="008E73B7" w:rsidRDefault="008538AD" w:rsidP="008E73B7">
            <w:pPr>
              <w:spacing w:line="360" w:lineRule="auto"/>
            </w:pPr>
            <w:r w:rsidRPr="008E73B7">
              <w:t>LT</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Rapadurinha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bl>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8538AD" w:rsidRPr="008E73B7" w:rsidRDefault="008538AD" w:rsidP="008E73B7">
      <w:pPr>
        <w:autoSpaceDE w:val="0"/>
        <w:autoSpaceDN w:val="0"/>
        <w:adjustRightInd w:val="0"/>
        <w:spacing w:line="360" w:lineRule="auto"/>
        <w:jc w:val="center"/>
        <w:rPr>
          <w:b/>
          <w:bCs/>
        </w:rPr>
      </w:pPr>
      <w:r w:rsidRPr="008E73B7">
        <w:rPr>
          <w:b/>
          <w:bCs/>
        </w:rPr>
        <w:lastRenderedPageBreak/>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Arroz Beneficiado </w:t>
            </w:r>
          </w:p>
        </w:tc>
        <w:tc>
          <w:tcPr>
            <w:tcW w:w="2977" w:type="dxa"/>
          </w:tcPr>
          <w:p w:rsidR="008538AD" w:rsidRPr="008E73B7" w:rsidRDefault="008538AD" w:rsidP="008E73B7">
            <w:pPr>
              <w:autoSpaceDE w:val="0"/>
              <w:autoSpaceDN w:val="0"/>
              <w:adjustRightInd w:val="0"/>
              <w:spacing w:line="360" w:lineRule="auto"/>
            </w:pPr>
            <w:r w:rsidRPr="008E73B7">
              <w:t>583 Kg</w:t>
            </w:r>
          </w:p>
        </w:tc>
        <w:tc>
          <w:tcPr>
            <w:tcW w:w="2977" w:type="dxa"/>
          </w:tcPr>
          <w:p w:rsidR="00E371A9" w:rsidRPr="008E73B7" w:rsidRDefault="00DE1B62" w:rsidP="008E73B7">
            <w:pPr>
              <w:autoSpaceDE w:val="0"/>
              <w:autoSpaceDN w:val="0"/>
              <w:adjustRightInd w:val="0"/>
              <w:spacing w:line="360" w:lineRule="auto"/>
            </w:pPr>
            <w:r>
              <w:t>2,10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Cenoura </w:t>
            </w:r>
          </w:p>
        </w:tc>
        <w:tc>
          <w:tcPr>
            <w:tcW w:w="2977" w:type="dxa"/>
          </w:tcPr>
          <w:p w:rsidR="008538AD" w:rsidRPr="008E73B7" w:rsidRDefault="008538AD" w:rsidP="008E73B7">
            <w:pPr>
              <w:autoSpaceDE w:val="0"/>
              <w:autoSpaceDN w:val="0"/>
              <w:adjustRightInd w:val="0"/>
              <w:spacing w:line="360" w:lineRule="auto"/>
            </w:pPr>
            <w:proofErr w:type="gramStart"/>
            <w:r w:rsidRPr="008E73B7">
              <w:t>78Kg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Couve </w:t>
            </w:r>
          </w:p>
        </w:tc>
        <w:tc>
          <w:tcPr>
            <w:tcW w:w="2977" w:type="dxa"/>
          </w:tcPr>
          <w:p w:rsidR="008538AD" w:rsidRPr="008E73B7" w:rsidRDefault="008538AD" w:rsidP="008E73B7">
            <w:pPr>
              <w:autoSpaceDE w:val="0"/>
              <w:autoSpaceDN w:val="0"/>
              <w:adjustRightInd w:val="0"/>
              <w:spacing w:line="360" w:lineRule="auto"/>
            </w:pPr>
            <w:r w:rsidRPr="008E73B7">
              <w:t>32 Kg</w:t>
            </w:r>
          </w:p>
        </w:tc>
        <w:tc>
          <w:tcPr>
            <w:tcW w:w="2977" w:type="dxa"/>
          </w:tcPr>
          <w:p w:rsidR="008538AD" w:rsidRPr="008E73B7" w:rsidRDefault="00DE1B62" w:rsidP="008E73B7">
            <w:pPr>
              <w:autoSpaceDE w:val="0"/>
              <w:autoSpaceDN w:val="0"/>
              <w:adjustRightInd w:val="0"/>
              <w:spacing w:line="360" w:lineRule="auto"/>
            </w:pPr>
            <w:r>
              <w:t>10</w:t>
            </w:r>
            <w:r w:rsidR="003A14F1" w:rsidRPr="008E73B7">
              <w:t>,</w:t>
            </w:r>
            <w:r w:rsidR="00E371A9"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Polpa de Fruta </w:t>
            </w:r>
          </w:p>
        </w:tc>
        <w:tc>
          <w:tcPr>
            <w:tcW w:w="2977" w:type="dxa"/>
          </w:tcPr>
          <w:p w:rsidR="008538AD" w:rsidRPr="008E73B7" w:rsidRDefault="008538AD" w:rsidP="008E73B7">
            <w:pPr>
              <w:autoSpaceDE w:val="0"/>
              <w:autoSpaceDN w:val="0"/>
              <w:adjustRightInd w:val="0"/>
              <w:spacing w:line="360" w:lineRule="auto"/>
            </w:pPr>
            <w:r w:rsidRPr="008E73B7">
              <w:t>164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 Mandioca </w:t>
            </w:r>
          </w:p>
        </w:tc>
        <w:tc>
          <w:tcPr>
            <w:tcW w:w="2977" w:type="dxa"/>
          </w:tcPr>
          <w:p w:rsidR="008538AD" w:rsidRPr="008E73B7" w:rsidRDefault="008538AD" w:rsidP="008E73B7">
            <w:pPr>
              <w:autoSpaceDE w:val="0"/>
              <w:autoSpaceDN w:val="0"/>
              <w:adjustRightInd w:val="0"/>
              <w:spacing w:line="360" w:lineRule="auto"/>
            </w:pPr>
            <w:proofErr w:type="gramStart"/>
            <w:r w:rsidRPr="008E73B7">
              <w:t>132Kg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Leite </w:t>
            </w:r>
          </w:p>
        </w:tc>
        <w:tc>
          <w:tcPr>
            <w:tcW w:w="2977" w:type="dxa"/>
          </w:tcPr>
          <w:p w:rsidR="008538AD" w:rsidRPr="008E73B7" w:rsidRDefault="008538AD" w:rsidP="008E73B7">
            <w:pPr>
              <w:autoSpaceDE w:val="0"/>
              <w:autoSpaceDN w:val="0"/>
              <w:adjustRightInd w:val="0"/>
              <w:spacing w:line="360" w:lineRule="auto"/>
            </w:pPr>
            <w:r w:rsidRPr="008E73B7">
              <w:t>250 Kg</w:t>
            </w:r>
          </w:p>
        </w:tc>
        <w:tc>
          <w:tcPr>
            <w:tcW w:w="2977" w:type="dxa"/>
          </w:tcPr>
          <w:p w:rsidR="008538AD" w:rsidRPr="008E73B7" w:rsidRDefault="003A14F1" w:rsidP="008E73B7">
            <w:pPr>
              <w:autoSpaceDE w:val="0"/>
              <w:autoSpaceDN w:val="0"/>
              <w:adjustRightInd w:val="0"/>
              <w:spacing w:line="360" w:lineRule="auto"/>
            </w:pPr>
            <w:r w:rsidRPr="008E73B7">
              <w:t>1,</w:t>
            </w:r>
            <w:r w:rsidR="00543843" w:rsidRPr="008E73B7">
              <w:t>30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Cheiro verde </w:t>
            </w:r>
          </w:p>
        </w:tc>
        <w:tc>
          <w:tcPr>
            <w:tcW w:w="2977" w:type="dxa"/>
          </w:tcPr>
          <w:p w:rsidR="008538AD" w:rsidRPr="008E73B7" w:rsidRDefault="008538AD" w:rsidP="008E73B7">
            <w:pPr>
              <w:autoSpaceDE w:val="0"/>
              <w:autoSpaceDN w:val="0"/>
              <w:adjustRightInd w:val="0"/>
              <w:spacing w:line="360" w:lineRule="auto"/>
            </w:pPr>
            <w:r w:rsidRPr="008E73B7">
              <w:t>23 Kg</w:t>
            </w:r>
          </w:p>
        </w:tc>
        <w:tc>
          <w:tcPr>
            <w:tcW w:w="2977" w:type="dxa"/>
          </w:tcPr>
          <w:p w:rsidR="008538AD" w:rsidRPr="008E73B7" w:rsidRDefault="003A14F1" w:rsidP="008E73B7">
            <w:pPr>
              <w:autoSpaceDE w:val="0"/>
              <w:autoSpaceDN w:val="0"/>
              <w:adjustRightInd w:val="0"/>
              <w:spacing w:line="360" w:lineRule="auto"/>
            </w:pPr>
            <w:r w:rsidRPr="008E73B7">
              <w:t>10.</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Milho verde</w:t>
            </w:r>
          </w:p>
        </w:tc>
        <w:tc>
          <w:tcPr>
            <w:tcW w:w="2977" w:type="dxa"/>
          </w:tcPr>
          <w:p w:rsidR="008538AD" w:rsidRPr="008E73B7" w:rsidRDefault="008538AD" w:rsidP="008E73B7">
            <w:pPr>
              <w:autoSpaceDE w:val="0"/>
              <w:autoSpaceDN w:val="0"/>
              <w:adjustRightInd w:val="0"/>
              <w:spacing w:line="360" w:lineRule="auto"/>
            </w:pPr>
            <w:r w:rsidRPr="008E73B7">
              <w:t>72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Rapadurinha</w:t>
            </w:r>
          </w:p>
        </w:tc>
        <w:tc>
          <w:tcPr>
            <w:tcW w:w="2977" w:type="dxa"/>
          </w:tcPr>
          <w:p w:rsidR="008538AD" w:rsidRPr="008E73B7" w:rsidRDefault="008538AD" w:rsidP="008E73B7">
            <w:pPr>
              <w:autoSpaceDE w:val="0"/>
              <w:autoSpaceDN w:val="0"/>
              <w:adjustRightInd w:val="0"/>
              <w:spacing w:line="360" w:lineRule="auto"/>
            </w:pPr>
            <w:r w:rsidRPr="008E73B7">
              <w:t>30 Kg</w:t>
            </w:r>
          </w:p>
        </w:tc>
        <w:tc>
          <w:tcPr>
            <w:tcW w:w="2977" w:type="dxa"/>
          </w:tcPr>
          <w:p w:rsidR="008538AD" w:rsidRPr="008E73B7" w:rsidRDefault="00543843" w:rsidP="008E73B7">
            <w:pPr>
              <w:autoSpaceDE w:val="0"/>
              <w:autoSpaceDN w:val="0"/>
              <w:adjustRightInd w:val="0"/>
              <w:spacing w:line="360" w:lineRule="auto"/>
            </w:pPr>
            <w:r w:rsidRPr="008E73B7">
              <w:t>0.30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NOSSA SENHORA DO MONTESSERRATE </w:t>
      </w:r>
    </w:p>
    <w:p w:rsidR="008538AD" w:rsidRDefault="00C94041" w:rsidP="008E73B7">
      <w:pPr>
        <w:autoSpaceDE w:val="0"/>
        <w:autoSpaceDN w:val="0"/>
        <w:adjustRightInd w:val="0"/>
        <w:spacing w:line="360" w:lineRule="auto"/>
        <w:jc w:val="center"/>
        <w:rPr>
          <w:b/>
        </w:rPr>
      </w:pPr>
      <w:r>
        <w:rPr>
          <w:b/>
        </w:rPr>
        <w:t>Caiapônia, 23 de outubro</w:t>
      </w:r>
      <w:r w:rsidR="00437F13" w:rsidRPr="008E73B7">
        <w:rPr>
          <w:b/>
        </w:rPr>
        <w:t xml:space="preserve"> de 2014.</w:t>
      </w:r>
    </w:p>
    <w:p w:rsidR="008E73B7" w:rsidRDefault="008E73B7" w:rsidP="008E73B7">
      <w:pPr>
        <w:autoSpaceDE w:val="0"/>
        <w:autoSpaceDN w:val="0"/>
        <w:adjustRightInd w:val="0"/>
        <w:spacing w:line="360" w:lineRule="auto"/>
        <w:jc w:val="center"/>
        <w:rPr>
          <w:b/>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8E73B7">
        <w:rPr>
          <w:b/>
          <w:bCs/>
        </w:rPr>
        <w:t>hamada Pública nº</w:t>
      </w:r>
      <w:r w:rsidR="00C94041">
        <w:rPr>
          <w:b/>
          <w:bCs/>
        </w:rPr>
        <w:t xml:space="preserve"> 003</w:t>
      </w:r>
      <w:r w:rsidR="008E73B7">
        <w:rPr>
          <w:b/>
          <w:bCs/>
        </w:rPr>
        <w:t>/2014</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lastRenderedPageBreak/>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B- Fornecedores Participantes (Grupo Formal e Informal)</w:t>
      </w:r>
    </w:p>
    <w:p w:rsidR="008538AD" w:rsidRPr="008E73B7" w:rsidRDefault="008538AD" w:rsidP="008E73B7">
      <w:pPr>
        <w:autoSpaceDE w:val="0"/>
        <w:autoSpaceDN w:val="0"/>
        <w:adjustRightInd w:val="0"/>
        <w:spacing w:line="360" w:lineRule="auto"/>
        <w:jc w:val="both"/>
      </w:pPr>
      <w:r w:rsidRPr="008E73B7">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C94041">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8B" w:rsidRDefault="00BD4A8B" w:rsidP="004853D6">
      <w:r>
        <w:separator/>
      </w:r>
    </w:p>
  </w:endnote>
  <w:endnote w:type="continuationSeparator" w:id="0">
    <w:p w:rsidR="00BD4A8B" w:rsidRDefault="00BD4A8B"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BD4A8B">
    <w:pPr>
      <w:pStyle w:val="Rodap"/>
      <w:ind w:right="360"/>
    </w:pPr>
  </w:p>
  <w:p w:rsidR="00504CC9" w:rsidRDefault="00BD4A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032AF3">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8B" w:rsidRDefault="00BD4A8B" w:rsidP="004853D6">
      <w:r>
        <w:separator/>
      </w:r>
    </w:p>
  </w:footnote>
  <w:footnote w:type="continuationSeparator" w:id="0">
    <w:p w:rsidR="00BD4A8B" w:rsidRDefault="00BD4A8B"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BD4A8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4A8B">
    <w:pPr>
      <w:pStyle w:val="Cabealho"/>
      <w:framePr w:wrap="around" w:vAnchor="text" w:hAnchor="margin" w:xAlign="right" w:y="1"/>
      <w:rPr>
        <w:rStyle w:val="Nmerodepgina"/>
      </w:rPr>
    </w:pPr>
  </w:p>
  <w:p w:rsidR="00504CC9" w:rsidRDefault="00C94041" w:rsidP="00972658">
    <w:pPr>
      <w:spacing w:line="360" w:lineRule="auto"/>
      <w:jc w:val="right"/>
    </w:pPr>
    <w:r w:rsidRPr="00C94041">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Legenda"/>
      <w:rPr>
        <w:b w:val="0"/>
        <w:sz w:val="28"/>
      </w:rPr>
    </w:pPr>
    <w:r w:rsidRPr="001771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75560934" r:id="rId2"/>
      </w:pict>
    </w:r>
  </w:p>
  <w:p w:rsidR="00504CC9" w:rsidRDefault="00BD4A8B">
    <w:pPr>
      <w:pStyle w:val="Legenda"/>
      <w:rPr>
        <w:b w:val="0"/>
        <w:sz w:val="16"/>
      </w:rPr>
    </w:pPr>
  </w:p>
  <w:p w:rsidR="00504CC9" w:rsidRDefault="00BD4A8B">
    <w:pPr>
      <w:pStyle w:val="Legenda"/>
      <w:rPr>
        <w:b w:val="0"/>
      </w:rPr>
    </w:pPr>
  </w:p>
  <w:p w:rsidR="00504CC9" w:rsidRDefault="00BD4A8B">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538AD"/>
    <w:rsid w:val="00032AF3"/>
    <w:rsid w:val="000830A6"/>
    <w:rsid w:val="000D7DAA"/>
    <w:rsid w:val="00144A5E"/>
    <w:rsid w:val="001771E2"/>
    <w:rsid w:val="00216619"/>
    <w:rsid w:val="00280DE2"/>
    <w:rsid w:val="00294856"/>
    <w:rsid w:val="002F6C2C"/>
    <w:rsid w:val="00335E0E"/>
    <w:rsid w:val="003522BD"/>
    <w:rsid w:val="003A14F1"/>
    <w:rsid w:val="003F0F4D"/>
    <w:rsid w:val="00437F13"/>
    <w:rsid w:val="004853D6"/>
    <w:rsid w:val="004B7F2E"/>
    <w:rsid w:val="00543843"/>
    <w:rsid w:val="0063013C"/>
    <w:rsid w:val="006C1E91"/>
    <w:rsid w:val="006D03D8"/>
    <w:rsid w:val="006E215C"/>
    <w:rsid w:val="006F42C1"/>
    <w:rsid w:val="006F4CFE"/>
    <w:rsid w:val="0080244E"/>
    <w:rsid w:val="00830654"/>
    <w:rsid w:val="00832CC9"/>
    <w:rsid w:val="008538AD"/>
    <w:rsid w:val="008E73B7"/>
    <w:rsid w:val="00A61CFE"/>
    <w:rsid w:val="00A71F3D"/>
    <w:rsid w:val="00BD4A8B"/>
    <w:rsid w:val="00C94041"/>
    <w:rsid w:val="00D6755D"/>
    <w:rsid w:val="00D967D8"/>
    <w:rsid w:val="00DD3F90"/>
    <w:rsid w:val="00DE1B62"/>
    <w:rsid w:val="00E371A9"/>
    <w:rsid w:val="00F068B1"/>
    <w:rsid w:val="00F24953"/>
    <w:rsid w:val="00F77E82"/>
    <w:rsid w:val="00F82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94041"/>
    <w:rPr>
      <w:rFonts w:ascii="Tahoma" w:hAnsi="Tahoma" w:cs="Tahoma"/>
      <w:sz w:val="16"/>
      <w:szCs w:val="16"/>
    </w:rPr>
  </w:style>
  <w:style w:type="character" w:customStyle="1" w:styleId="TextodebaloChar">
    <w:name w:val="Texto de balão Char"/>
    <w:basedOn w:val="Fontepargpadro"/>
    <w:link w:val="Textodebalo"/>
    <w:uiPriority w:val="99"/>
    <w:semiHidden/>
    <w:rsid w:val="00C94041"/>
    <w:rPr>
      <w:rFonts w:ascii="Tahoma" w:eastAsia="Times New Roman" w:hAnsi="Tahoma" w:cs="Tahoma"/>
      <w:sz w:val="16"/>
      <w:szCs w:val="16"/>
      <w:lang w:eastAsia="pt-BR"/>
    </w:rPr>
  </w:style>
  <w:style w:type="character" w:styleId="Hyperlink">
    <w:name w:val="Hyperlink"/>
    <w:basedOn w:val="Fontepargpadro"/>
    <w:uiPriority w:val="99"/>
    <w:unhideWhenUsed/>
    <w:rsid w:val="00C94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C4441C-D137-422D-B2A9-62A07423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16771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2014-10-23T11:16:00Z</dcterms:created>
  <dcterms:modified xsi:type="dcterms:W3CDTF">2014-10-23T11:16:00Z</dcterms:modified>
</cp:coreProperties>
</file>