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5A" w:rsidRDefault="005F3A5A" w:rsidP="005F3A5A">
      <w:pPr>
        <w:tabs>
          <w:tab w:val="left" w:pos="0"/>
        </w:tabs>
        <w:spacing w:after="0" w:line="360" w:lineRule="auto"/>
        <w:jc w:val="center"/>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 xml:space="preserve">E D I T A L D E CHAMADA PÚBLICA Nº.  </w:t>
      </w:r>
      <w:r w:rsidR="000D6D89" w:rsidRPr="000D6D89">
        <w:rPr>
          <w:rFonts w:ascii="Times New Roman" w:eastAsia="Times New Roman" w:hAnsi="Times New Roman" w:cs="Times New Roman"/>
          <w:b/>
          <w:sz w:val="24"/>
          <w:szCs w:val="24"/>
          <w:lang w:eastAsia="pt-BR"/>
        </w:rPr>
        <w:t>(02</w:t>
      </w:r>
      <w:r w:rsidR="00DB3B82">
        <w:rPr>
          <w:rFonts w:ascii="Times New Roman" w:eastAsia="Times New Roman" w:hAnsi="Times New Roman" w:cs="Times New Roman"/>
          <w:b/>
          <w:sz w:val="24"/>
          <w:szCs w:val="24"/>
          <w:lang w:eastAsia="pt-BR"/>
        </w:rPr>
        <w:t>/2015)</w:t>
      </w:r>
    </w:p>
    <w:p w:rsidR="00D05FE1" w:rsidRDefault="00D05FE1" w:rsidP="005F3A5A">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DB3B82" w:rsidRPr="005F3A5A" w:rsidRDefault="00DB3B82" w:rsidP="005F3A5A">
      <w:pPr>
        <w:tabs>
          <w:tab w:val="left" w:pos="0"/>
        </w:tabs>
        <w:spacing w:after="0" w:line="360" w:lineRule="auto"/>
        <w:jc w:val="center"/>
        <w:rPr>
          <w:rFonts w:ascii="Times New Roman" w:eastAsia="Times New Roman" w:hAnsi="Times New Roman" w:cs="Times New Roman"/>
          <w:b/>
          <w:color w:val="FF0000"/>
          <w:sz w:val="24"/>
          <w:szCs w:val="24"/>
          <w:lang w:eastAsia="pt-BR"/>
        </w:rPr>
      </w:pPr>
    </w:p>
    <w:p w:rsidR="005F3A5A" w:rsidRPr="009768E2" w:rsidRDefault="005F3A5A" w:rsidP="005F3A5A">
      <w:pPr>
        <w:spacing w:after="0" w:line="360" w:lineRule="auto"/>
        <w:jc w:val="both"/>
        <w:rPr>
          <w:rFonts w:ascii="Times New Roman" w:eastAsia="Times New Roman" w:hAnsi="Times New Roman" w:cs="Times New Roman"/>
          <w:b/>
          <w:sz w:val="24"/>
          <w:szCs w:val="24"/>
          <w:lang w:val="pt-PT" w:eastAsia="pt-BR"/>
        </w:rPr>
      </w:pPr>
      <w:r w:rsidRPr="009768E2">
        <w:rPr>
          <w:rFonts w:ascii="Times New Roman" w:eastAsia="Times New Roman" w:hAnsi="Times New Roman" w:cs="Times New Roman"/>
          <w:sz w:val="24"/>
          <w:szCs w:val="24"/>
          <w:lang w:val="pt-PT" w:eastAsia="pt-BR"/>
        </w:rPr>
        <w:t xml:space="preserve">O Conselho Escolar </w:t>
      </w:r>
      <w:r w:rsidR="000D6D89" w:rsidRPr="009768E2">
        <w:rPr>
          <w:rFonts w:ascii="Times New Roman" w:eastAsia="Times New Roman" w:hAnsi="Times New Roman" w:cs="Times New Roman"/>
          <w:b/>
          <w:sz w:val="24"/>
          <w:szCs w:val="24"/>
          <w:lang w:val="pt-PT" w:eastAsia="pt-BR"/>
        </w:rPr>
        <w:t>HORÁCIO ANTÔNIO DE PAULA</w:t>
      </w:r>
      <w:r w:rsidRPr="009768E2">
        <w:rPr>
          <w:rFonts w:ascii="Times New Roman" w:eastAsia="Times New Roman" w:hAnsi="Times New Roman" w:cs="Times New Roman"/>
          <w:sz w:val="24"/>
          <w:szCs w:val="24"/>
          <w:lang w:val="pt-PT" w:eastAsia="pt-BR"/>
        </w:rPr>
        <w:t xml:space="preserve">  da Unidade Escolar </w:t>
      </w:r>
      <w:r w:rsidR="000D6D89" w:rsidRPr="009768E2">
        <w:rPr>
          <w:rFonts w:ascii="Times New Roman" w:eastAsia="Times New Roman" w:hAnsi="Times New Roman" w:cs="Times New Roman"/>
          <w:b/>
          <w:sz w:val="24"/>
          <w:szCs w:val="24"/>
          <w:lang w:val="pt-PT" w:eastAsia="pt-BR"/>
        </w:rPr>
        <w:t>COLÉGIO ESTADUAL HORÁCIO ANTÔNIO DE PAULA</w:t>
      </w:r>
      <w:r w:rsidRPr="009768E2">
        <w:rPr>
          <w:rFonts w:ascii="Times New Roman" w:eastAsia="Times New Roman" w:hAnsi="Times New Roman" w:cs="Times New Roman"/>
          <w:sz w:val="24"/>
          <w:szCs w:val="24"/>
          <w:lang w:val="pt-PT" w:eastAsia="pt-BR"/>
        </w:rPr>
        <w:t xml:space="preserve"> município de </w:t>
      </w:r>
      <w:r w:rsidR="000D6D89" w:rsidRPr="009768E2">
        <w:rPr>
          <w:rFonts w:ascii="Times New Roman" w:eastAsia="Times New Roman" w:hAnsi="Times New Roman" w:cs="Times New Roman"/>
          <w:b/>
          <w:sz w:val="24"/>
          <w:szCs w:val="24"/>
          <w:lang w:val="pt-PT" w:eastAsia="pt-BR"/>
        </w:rPr>
        <w:t>INHUMAS</w:t>
      </w:r>
      <w:r w:rsidRPr="009768E2">
        <w:rPr>
          <w:rFonts w:ascii="Times New Roman" w:eastAsia="Times New Roman" w:hAnsi="Times New Roman" w:cs="Times New Roman"/>
          <w:sz w:val="24"/>
          <w:szCs w:val="24"/>
          <w:lang w:val="pt-PT" w:eastAsia="pt-BR"/>
        </w:rPr>
        <w:t xml:space="preserve"> no Estado de Goiás, pessoa jurídica de Direito Privado, com sede  na </w:t>
      </w:r>
      <w:r w:rsidR="000D6D89" w:rsidRPr="009768E2">
        <w:rPr>
          <w:rFonts w:ascii="Times New Roman" w:eastAsia="Times New Roman" w:hAnsi="Times New Roman" w:cs="Times New Roman"/>
          <w:b/>
          <w:sz w:val="24"/>
          <w:szCs w:val="24"/>
          <w:lang w:val="pt-PT" w:eastAsia="pt-BR"/>
        </w:rPr>
        <w:t>RUA LEOPOLDO DE BULHÕES, S/N VILA SANTA MARIA</w:t>
      </w:r>
      <w:r w:rsidR="003827B7" w:rsidRPr="009768E2">
        <w:rPr>
          <w:rFonts w:ascii="Times New Roman" w:eastAsia="Times New Roman" w:hAnsi="Times New Roman" w:cs="Times New Roman"/>
          <w:b/>
          <w:sz w:val="24"/>
          <w:szCs w:val="24"/>
          <w:lang w:val="pt-PT" w:eastAsia="pt-BR"/>
        </w:rPr>
        <w:t>, INHUMAS-GO</w:t>
      </w:r>
      <w:r w:rsidRPr="009768E2">
        <w:rPr>
          <w:rFonts w:ascii="Times New Roman" w:eastAsia="Times New Roman" w:hAnsi="Times New Roman" w:cs="Times New Roman"/>
          <w:sz w:val="24"/>
          <w:szCs w:val="24"/>
          <w:lang w:val="pt-PT" w:eastAsia="pt-BR"/>
        </w:rPr>
        <w:t xml:space="preserve">, inscrita no CNPJ/MF sob o nº </w:t>
      </w:r>
      <w:r w:rsidR="000D6D89" w:rsidRPr="009768E2">
        <w:rPr>
          <w:rFonts w:ascii="Times New Roman" w:eastAsia="Times New Roman" w:hAnsi="Times New Roman" w:cs="Times New Roman"/>
          <w:b/>
          <w:sz w:val="24"/>
          <w:szCs w:val="24"/>
          <w:lang w:val="pt-PT" w:eastAsia="pt-BR"/>
        </w:rPr>
        <w:t>0081404/0001-98</w:t>
      </w:r>
      <w:r w:rsidRPr="009768E2">
        <w:rPr>
          <w:rFonts w:ascii="Times New Roman" w:eastAsia="Times New Roman" w:hAnsi="Times New Roman" w:cs="Times New Roman"/>
          <w:b/>
          <w:sz w:val="24"/>
          <w:szCs w:val="24"/>
          <w:lang w:val="pt-PT" w:eastAsia="pt-BR"/>
        </w:rPr>
        <w:t>,</w:t>
      </w:r>
      <w:r w:rsidRPr="009768E2">
        <w:rPr>
          <w:rFonts w:ascii="Times New Roman" w:eastAsia="Times New Roman" w:hAnsi="Times New Roman" w:cs="Times New Roman"/>
          <w:sz w:val="24"/>
          <w:szCs w:val="24"/>
          <w:lang w:val="pt-PT" w:eastAsia="pt-BR"/>
        </w:rPr>
        <w:t xml:space="preserve"> neste ato representado pelo Presidente do Conselho o (a) Sr (a) </w:t>
      </w:r>
      <w:r w:rsidR="000D6D89" w:rsidRPr="009768E2">
        <w:rPr>
          <w:rFonts w:ascii="Times New Roman" w:eastAsia="Times New Roman" w:hAnsi="Times New Roman" w:cs="Times New Roman"/>
          <w:b/>
          <w:sz w:val="24"/>
          <w:szCs w:val="24"/>
          <w:lang w:val="pt-PT" w:eastAsia="pt-BR"/>
        </w:rPr>
        <w:t>MARIA REGINA DA SILV</w:t>
      </w:r>
      <w:r w:rsidRPr="009768E2">
        <w:rPr>
          <w:rFonts w:ascii="Times New Roman" w:eastAsia="Times New Roman" w:hAnsi="Times New Roman" w:cs="Times New Roman"/>
          <w:b/>
          <w:sz w:val="24"/>
          <w:szCs w:val="24"/>
          <w:lang w:val="pt-PT" w:eastAsia="pt-BR"/>
        </w:rPr>
        <w:t>,</w:t>
      </w:r>
      <w:r w:rsidRPr="009768E2">
        <w:rPr>
          <w:rFonts w:ascii="Times New Roman" w:eastAsia="Times New Roman" w:hAnsi="Times New Roman" w:cs="Times New Roman"/>
          <w:sz w:val="24"/>
          <w:szCs w:val="24"/>
          <w:lang w:val="pt-PT" w:eastAsia="pt-BR"/>
        </w:rPr>
        <w:t xml:space="preserve"> </w:t>
      </w:r>
      <w:r w:rsidR="000D6D89" w:rsidRPr="009768E2">
        <w:rPr>
          <w:rFonts w:ascii="Times New Roman" w:eastAsia="Times New Roman" w:hAnsi="Times New Roman" w:cs="Times New Roman"/>
          <w:b/>
          <w:sz w:val="24"/>
          <w:szCs w:val="24"/>
          <w:lang w:val="pt-PT" w:eastAsia="pt-BR"/>
        </w:rPr>
        <w:t>PROFESSORA PIV</w:t>
      </w:r>
      <w:r w:rsidRPr="009768E2">
        <w:rPr>
          <w:rFonts w:ascii="Times New Roman" w:eastAsia="Times New Roman" w:hAnsi="Times New Roman" w:cs="Times New Roman"/>
          <w:sz w:val="24"/>
          <w:szCs w:val="24"/>
          <w:lang w:val="pt-PT" w:eastAsia="pt-BR"/>
        </w:rPr>
        <w:t xml:space="preserve"> inscrito (a) no CPF/MF sob o nº </w:t>
      </w:r>
      <w:r w:rsidR="000D6D89" w:rsidRPr="009768E2">
        <w:rPr>
          <w:rFonts w:ascii="Times New Roman" w:eastAsia="Times New Roman" w:hAnsi="Times New Roman" w:cs="Times New Roman"/>
          <w:b/>
          <w:sz w:val="24"/>
          <w:szCs w:val="24"/>
          <w:lang w:val="pt-PT" w:eastAsia="pt-BR"/>
        </w:rPr>
        <w:t>409879731-34</w:t>
      </w:r>
      <w:r w:rsidRPr="009768E2">
        <w:rPr>
          <w:rFonts w:ascii="Times New Roman" w:eastAsia="Times New Roman" w:hAnsi="Times New Roman" w:cs="Times New Roman"/>
          <w:b/>
          <w:sz w:val="24"/>
          <w:szCs w:val="24"/>
          <w:lang w:val="pt-PT" w:eastAsia="pt-BR"/>
        </w:rPr>
        <w:t>,</w:t>
      </w:r>
      <w:r w:rsidRPr="009768E2">
        <w:rPr>
          <w:rFonts w:ascii="Times New Roman" w:eastAsia="Times New Roman" w:hAnsi="Times New Roman" w:cs="Times New Roman"/>
          <w:sz w:val="24"/>
          <w:szCs w:val="24"/>
          <w:lang w:val="pt-PT" w:eastAsia="pt-BR"/>
        </w:rPr>
        <w:t xml:space="preserve"> Carteira de Identidade nº </w:t>
      </w:r>
      <w:r w:rsidR="000D6D89" w:rsidRPr="009768E2">
        <w:rPr>
          <w:rFonts w:ascii="Times New Roman" w:eastAsia="Times New Roman" w:hAnsi="Times New Roman" w:cs="Times New Roman"/>
          <w:b/>
          <w:sz w:val="24"/>
          <w:szCs w:val="24"/>
          <w:lang w:val="pt-PT" w:eastAsia="pt-BR"/>
        </w:rPr>
        <w:t>2219505 SSP-G0</w:t>
      </w:r>
      <w:r w:rsidRPr="005F3A5A">
        <w:rPr>
          <w:rFonts w:ascii="Times New Roman" w:eastAsia="Times New Roman" w:hAnsi="Times New Roman" w:cs="Times New Roman"/>
          <w:b/>
          <w:sz w:val="24"/>
          <w:szCs w:val="24"/>
          <w:lang w:val="pt-PT" w:eastAsia="pt-BR"/>
        </w:rPr>
        <w:t>,</w:t>
      </w:r>
      <w:r w:rsidRPr="005F3A5A">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w:t>
      </w:r>
      <w:r w:rsidRPr="009768E2">
        <w:rPr>
          <w:rFonts w:ascii="Times New Roman" w:eastAsia="Times New Roman" w:hAnsi="Times New Roman" w:cs="Times New Roman"/>
          <w:sz w:val="24"/>
          <w:szCs w:val="24"/>
          <w:lang w:val="pt-PT" w:eastAsia="pt-BR"/>
        </w:rPr>
        <w:t xml:space="preserve">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D6D89" w:rsidRPr="009768E2">
        <w:rPr>
          <w:rFonts w:ascii="Times New Roman" w:eastAsia="Times New Roman" w:hAnsi="Times New Roman" w:cs="Times New Roman"/>
          <w:b/>
          <w:sz w:val="24"/>
          <w:szCs w:val="24"/>
          <w:lang w:val="pt-PT" w:eastAsia="pt-BR"/>
        </w:rPr>
        <w:t>03/08/2015 a 17/12/2015</w:t>
      </w:r>
      <w:r w:rsidRPr="009768E2">
        <w:rPr>
          <w:rFonts w:ascii="Times New Roman" w:eastAsia="Times New Roman" w:hAnsi="Times New Roman" w:cs="Times New Roman"/>
          <w:b/>
          <w:sz w:val="24"/>
          <w:szCs w:val="24"/>
          <w:lang w:val="pt-PT" w:eastAsia="pt-BR"/>
        </w:rPr>
        <w:t>.</w:t>
      </w:r>
      <w:r w:rsidRPr="009768E2">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D05FE1">
        <w:rPr>
          <w:rFonts w:ascii="Times New Roman" w:eastAsia="Times New Roman" w:hAnsi="Times New Roman" w:cs="Times New Roman"/>
          <w:b/>
          <w:sz w:val="24"/>
          <w:szCs w:val="24"/>
          <w:lang w:val="pt-PT" w:eastAsia="pt-BR"/>
        </w:rPr>
        <w:t>08</w:t>
      </w:r>
      <w:r w:rsidR="00E67F42">
        <w:rPr>
          <w:rFonts w:ascii="Times New Roman" w:eastAsia="Times New Roman" w:hAnsi="Times New Roman" w:cs="Times New Roman"/>
          <w:b/>
          <w:sz w:val="24"/>
          <w:szCs w:val="24"/>
          <w:lang w:val="pt-PT" w:eastAsia="pt-BR"/>
        </w:rPr>
        <w:t>/06</w:t>
      </w:r>
      <w:r w:rsidR="003827B7" w:rsidRPr="009768E2">
        <w:rPr>
          <w:rFonts w:ascii="Times New Roman" w:eastAsia="Times New Roman" w:hAnsi="Times New Roman" w:cs="Times New Roman"/>
          <w:b/>
          <w:sz w:val="24"/>
          <w:szCs w:val="24"/>
          <w:lang w:val="pt-PT" w:eastAsia="pt-BR"/>
        </w:rPr>
        <w:t>/2015</w:t>
      </w:r>
      <w:r w:rsidRPr="009768E2">
        <w:rPr>
          <w:rFonts w:ascii="Times New Roman" w:eastAsia="Times New Roman" w:hAnsi="Times New Roman" w:cs="Times New Roman"/>
          <w:sz w:val="24"/>
          <w:szCs w:val="24"/>
          <w:lang w:val="pt-PT" w:eastAsia="pt-BR"/>
        </w:rPr>
        <w:t xml:space="preserve">, no horário das </w:t>
      </w:r>
      <w:r w:rsidR="009768E2" w:rsidRPr="009768E2">
        <w:rPr>
          <w:rFonts w:ascii="Times New Roman" w:eastAsia="Times New Roman" w:hAnsi="Times New Roman" w:cs="Times New Roman"/>
          <w:b/>
          <w:sz w:val="24"/>
          <w:szCs w:val="24"/>
          <w:lang w:val="pt-PT" w:eastAsia="pt-BR"/>
        </w:rPr>
        <w:t>7</w:t>
      </w:r>
      <w:r w:rsidR="003827B7" w:rsidRPr="009768E2">
        <w:rPr>
          <w:rFonts w:ascii="Times New Roman" w:eastAsia="Times New Roman" w:hAnsi="Times New Roman" w:cs="Times New Roman"/>
          <w:b/>
          <w:sz w:val="24"/>
          <w:szCs w:val="24"/>
          <w:lang w:val="pt-PT" w:eastAsia="pt-BR"/>
        </w:rPr>
        <w:t>:00 às 18:00</w:t>
      </w:r>
      <w:r w:rsidRPr="009768E2">
        <w:rPr>
          <w:rFonts w:ascii="Times New Roman" w:eastAsia="Times New Roman" w:hAnsi="Times New Roman" w:cs="Times New Roman"/>
          <w:sz w:val="24"/>
          <w:szCs w:val="24"/>
          <w:lang w:val="pt-PT" w:eastAsia="pt-BR"/>
        </w:rPr>
        <w:t xml:space="preserve">, na sede do Conselho Escolar, situada à </w:t>
      </w:r>
      <w:r w:rsidR="003827B7" w:rsidRPr="009768E2">
        <w:rPr>
          <w:rFonts w:ascii="Times New Roman" w:eastAsia="Times New Roman" w:hAnsi="Times New Roman" w:cs="Times New Roman"/>
          <w:b/>
          <w:sz w:val="24"/>
          <w:szCs w:val="24"/>
          <w:lang w:val="pt-PT" w:eastAsia="pt-BR"/>
        </w:rPr>
        <w:t>RUA LEOPOLDO DE BULHÕES, S/N VILA SANTA MARIA, INHUMAS-GO.</w:t>
      </w:r>
    </w:p>
    <w:p w:rsidR="005F3A5A" w:rsidRPr="005F3A5A" w:rsidRDefault="005F3A5A" w:rsidP="005F3A5A">
      <w:pPr>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1. OBJETO </w:t>
      </w: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5F3A5A">
        <w:rPr>
          <w:rFonts w:ascii="Times New Roman" w:eastAsia="Times New Roman" w:hAnsi="Times New Roman" w:cs="Times New Roman"/>
          <w:sz w:val="24"/>
          <w:szCs w:val="24"/>
          <w:lang w:eastAsia="pt-BR"/>
        </w:rPr>
        <w:t>O objeto da presente Chamada Pública</w:t>
      </w:r>
      <w:proofErr w:type="gramEnd"/>
      <w:r w:rsidRPr="005F3A5A">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5F3A5A">
        <w:rPr>
          <w:rFonts w:ascii="Times New Roman" w:eastAsia="Times New Roman" w:hAnsi="Times New Roman" w:cs="Times New Roman"/>
          <w:b/>
          <w:bCs/>
          <w:sz w:val="24"/>
          <w:szCs w:val="24"/>
          <w:lang w:eastAsia="pt-BR"/>
        </w:rPr>
        <w:t>2 –</w:t>
      </w:r>
      <w:r w:rsidRPr="005F3A5A">
        <w:rPr>
          <w:rFonts w:ascii="Times New Roman" w:eastAsia="Times New Roman" w:hAnsi="Times New Roman" w:cs="Times New Roman"/>
          <w:sz w:val="24"/>
          <w:szCs w:val="24"/>
          <w:lang w:eastAsia="pt-BR"/>
        </w:rPr>
        <w:t xml:space="preserve"> </w:t>
      </w:r>
      <w:r w:rsidRPr="005F3A5A">
        <w:rPr>
          <w:rFonts w:ascii="Times New Roman" w:eastAsia="Times New Roman" w:hAnsi="Times New Roman" w:cs="Times New Roman"/>
          <w:b/>
          <w:sz w:val="24"/>
          <w:szCs w:val="24"/>
          <w:lang w:eastAsia="pt-BR"/>
        </w:rPr>
        <w:t>DATA</w:t>
      </w:r>
      <w:proofErr w:type="gramEnd"/>
      <w:r w:rsidRPr="005F3A5A">
        <w:rPr>
          <w:rFonts w:ascii="Times New Roman" w:eastAsia="Times New Roman" w:hAnsi="Times New Roman" w:cs="Times New Roman"/>
          <w:b/>
          <w:sz w:val="24"/>
          <w:szCs w:val="24"/>
          <w:lang w:eastAsia="pt-BR"/>
        </w:rPr>
        <w:t>, LOCAL E HORA PARA RECEBIMENTO DOS ENVELOPES</w:t>
      </w: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5F3A5A" w:rsidRPr="005F3A5A" w:rsidRDefault="005F3A5A" w:rsidP="005F3A5A">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5F3A5A">
        <w:rPr>
          <w:rFonts w:ascii="Times New Roman" w:eastAsia="Times New Roman" w:hAnsi="Times New Roman" w:cs="Times New Roman"/>
          <w:b/>
          <w:bCs/>
          <w:snapToGrid w:val="0"/>
          <w:sz w:val="24"/>
          <w:szCs w:val="24"/>
          <w:lang w:eastAsia="pt-BR"/>
        </w:rPr>
        <w:t xml:space="preserve">2.1 - </w:t>
      </w:r>
      <w:r w:rsidRPr="005F3A5A">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F3A5A" w:rsidRPr="005F3A5A" w:rsidRDefault="005F3A5A" w:rsidP="005F3A5A">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5F3A5A">
        <w:rPr>
          <w:rFonts w:ascii="Times New Roman" w:eastAsia="Times New Roman" w:hAnsi="Times New Roman" w:cs="Times New Roman"/>
          <w:b/>
          <w:snapToGrid w:val="0"/>
          <w:sz w:val="24"/>
          <w:szCs w:val="24"/>
          <w:lang w:eastAsia="pt-BR"/>
        </w:rPr>
        <w:t>2.2</w:t>
      </w:r>
      <w:r w:rsidRPr="005F3A5A">
        <w:rPr>
          <w:rFonts w:ascii="Times New Roman" w:eastAsia="Times New Roman" w:hAnsi="Times New Roman" w:cs="Times New Roman"/>
          <w:snapToGrid w:val="0"/>
          <w:sz w:val="24"/>
          <w:szCs w:val="24"/>
          <w:lang w:eastAsia="pt-BR"/>
        </w:rPr>
        <w:t xml:space="preserve"> - Aquisição do edital: site: </w:t>
      </w:r>
      <w:r w:rsidRPr="005F3A5A">
        <w:rPr>
          <w:rFonts w:ascii="Times New Roman" w:eastAsia="Times New Roman" w:hAnsi="Times New Roman" w:cs="Times New Roman"/>
          <w:b/>
          <w:snapToGrid w:val="0"/>
          <w:color w:val="0070C0"/>
          <w:sz w:val="24"/>
          <w:szCs w:val="24"/>
          <w:lang w:eastAsia="pt-BR"/>
        </w:rPr>
        <w:t>www.seduc.go.gov.br.</w:t>
      </w:r>
    </w:p>
    <w:p w:rsidR="005F3A5A" w:rsidRPr="005F3A5A" w:rsidRDefault="005F3A5A" w:rsidP="005F3A5A">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5F3A5A" w:rsidRPr="005F3A5A" w:rsidRDefault="005F3A5A" w:rsidP="005F3A5A">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5F3A5A">
        <w:rPr>
          <w:rFonts w:ascii="Times New Roman" w:eastAsia="Times New Roman" w:hAnsi="Times New Roman" w:cs="Times New Roman"/>
          <w:b/>
          <w:snapToGrid w:val="0"/>
          <w:sz w:val="24"/>
          <w:szCs w:val="24"/>
          <w:lang w:eastAsia="pt-BR"/>
        </w:rPr>
        <w:t>3. FONTE DE RECURSO</w:t>
      </w:r>
    </w:p>
    <w:p w:rsidR="005F3A5A" w:rsidRPr="005F3A5A" w:rsidRDefault="005F3A5A" w:rsidP="005F3A5A">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5F3A5A">
        <w:rPr>
          <w:rFonts w:ascii="Times New Roman" w:eastAsia="Times New Roman" w:hAnsi="Times New Roman" w:cs="Times New Roman"/>
          <w:snapToGrid w:val="0"/>
          <w:sz w:val="24"/>
          <w:szCs w:val="24"/>
          <w:lang w:eastAsia="pt-BR"/>
        </w:rPr>
        <w:lastRenderedPageBreak/>
        <w:t>Recursos provenientes do Convênio FNDE.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4. DOCUMENTAÇÃO PARA HABILITAÇÃO – Envelope nº 001</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5F3A5A">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5F3A5A">
        <w:rPr>
          <w:rFonts w:ascii="Times New Roman" w:eastAsia="Times New Roman" w:hAnsi="Times New Roman" w:cs="Times New Roman"/>
          <w:b/>
          <w:bCs/>
          <w:sz w:val="24"/>
          <w:szCs w:val="24"/>
          <w:lang w:eastAsia="pt-BR"/>
        </w:rPr>
        <w:t xml:space="preserve">Portaria (caso tenha) </w:t>
      </w:r>
      <w:r w:rsidRPr="005F3A5A">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 – cópia e original de inscrição no Cadastro de Pessoa Jurídica (CNPJ);</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III – Certidão Negativa de Débitos junto à Previdência Social – CND;</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IV – Certidão Negativa junto ao FGTS - CRF;</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V – </w:t>
      </w:r>
      <w:r w:rsidRPr="005F3A5A">
        <w:rPr>
          <w:rFonts w:ascii="Times New Roman" w:eastAsia="Times New Roman" w:hAnsi="Times New Roman" w:cs="Times New Roman"/>
          <w:bCs/>
          <w:sz w:val="24"/>
          <w:szCs w:val="24"/>
          <w:lang w:eastAsia="pt-BR"/>
        </w:rPr>
        <w:t>Certidão Conjunta Negativa de Débitos relativos a Tributos Federais e à Dívida Ativa da União</w:t>
      </w:r>
      <w:r w:rsidRPr="005F3A5A">
        <w:rPr>
          <w:rFonts w:ascii="Times New Roman" w:eastAsia="Times New Roman" w:hAnsi="Times New Roman" w:cs="Times New Roman"/>
          <w:sz w:val="24"/>
          <w:szCs w:val="24"/>
          <w:lang w:eastAsia="pt-BR"/>
        </w:rPr>
        <w:t>;</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IX – Declaração de capacidade de produção, beneficiamento e transporte.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5. DOCUMENTAÇÃO PARA HABILITAÇÃO – Envelope nº 001</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5.1. Grupos Informais de Agricultores </w:t>
      </w:r>
      <w:r w:rsidRPr="005F3A5A">
        <w:rPr>
          <w:rFonts w:ascii="Times New Roman" w:eastAsia="Times New Roman" w:hAnsi="Times New Roman" w:cs="Times New Roman"/>
          <w:sz w:val="24"/>
          <w:szCs w:val="24"/>
          <w:lang w:eastAsia="pt-BR"/>
        </w:rPr>
        <w:t xml:space="preserve">deverão entregar à Comissão de Avaliação Alimentícia designada pela </w:t>
      </w:r>
      <w:r w:rsidRPr="005F3A5A">
        <w:rPr>
          <w:rFonts w:ascii="Times New Roman" w:eastAsia="Times New Roman" w:hAnsi="Times New Roman" w:cs="Times New Roman"/>
          <w:b/>
          <w:bCs/>
          <w:sz w:val="24"/>
          <w:szCs w:val="24"/>
          <w:lang w:eastAsia="pt-BR"/>
        </w:rPr>
        <w:t xml:space="preserve">Portaria (caso tenha) </w:t>
      </w:r>
      <w:r w:rsidRPr="005F3A5A">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 – cópia de inscrição no cadastro de pessoa física (CPF);</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III – Prova de atendimento de requisitos previstos em Lei especial, quando for o caso.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6. ENVELOPE Nº 002- PROPOSTA DE PREÇOS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6.1. </w:t>
      </w:r>
      <w:r w:rsidRPr="005F3A5A">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5F3A5A" w:rsidRPr="005F3A5A" w:rsidRDefault="005F3A5A" w:rsidP="005F3A5A">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6.2. No envelope nº 002 deverá conter a Proposta de Preços, ao que se segue:</w:t>
      </w:r>
    </w:p>
    <w:p w:rsidR="005F3A5A" w:rsidRPr="005F3A5A" w:rsidRDefault="005F3A5A" w:rsidP="005F3A5A">
      <w:pPr>
        <w:widowControl w:val="0"/>
        <w:spacing w:after="0" w:line="360" w:lineRule="auto"/>
        <w:ind w:right="-143"/>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5F3A5A" w:rsidRPr="005F3A5A" w:rsidRDefault="005F3A5A" w:rsidP="005F3A5A">
      <w:pPr>
        <w:widowControl w:val="0"/>
        <w:spacing w:after="0" w:line="360" w:lineRule="auto"/>
        <w:ind w:right="-143"/>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5F3A5A" w:rsidRPr="005F3A5A" w:rsidRDefault="005F3A5A" w:rsidP="005F3A5A">
      <w:pPr>
        <w:widowControl w:val="0"/>
        <w:spacing w:after="0" w:line="360" w:lineRule="auto"/>
        <w:ind w:right="-143"/>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5F3A5A" w:rsidRPr="005F3A5A" w:rsidRDefault="005F3A5A" w:rsidP="005F3A5A">
      <w:pPr>
        <w:widowControl w:val="0"/>
        <w:spacing w:after="0" w:line="360" w:lineRule="auto"/>
        <w:ind w:right="-143"/>
        <w:jc w:val="both"/>
        <w:rPr>
          <w:rFonts w:ascii="Times New Roman" w:eastAsia="Times New Roman" w:hAnsi="Times New Roman" w:cs="Times New Roman"/>
          <w:sz w:val="24"/>
          <w:szCs w:val="24"/>
          <w:lang w:eastAsia="pt-BR"/>
        </w:rPr>
      </w:pPr>
    </w:p>
    <w:p w:rsidR="005F3A5A" w:rsidRPr="005F3A5A" w:rsidRDefault="005F3A5A" w:rsidP="005F3A5A">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5F3A5A">
        <w:rPr>
          <w:rFonts w:ascii="Times New Roman" w:eastAsia="Times New Roman" w:hAnsi="Times New Roman" w:cs="Times New Roman"/>
          <w:b/>
          <w:snapToGrid w:val="0"/>
          <w:sz w:val="24"/>
          <w:szCs w:val="24"/>
          <w:lang w:eastAsia="pt-BR"/>
        </w:rPr>
        <w:t>7. LOCAL DE ENTREGA E PERIODICIDADE</w:t>
      </w:r>
    </w:p>
    <w:p w:rsidR="005F3A5A" w:rsidRPr="005F3A5A" w:rsidRDefault="005F3A5A" w:rsidP="005F3A5A">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5F3A5A">
        <w:rPr>
          <w:rFonts w:ascii="Times New Roman" w:eastAsia="Times New Roman" w:hAnsi="Times New Roman" w:cs="Times New Roman"/>
          <w:snapToGrid w:val="0"/>
          <w:sz w:val="24"/>
          <w:szCs w:val="24"/>
          <w:lang w:eastAsia="pt-BR"/>
        </w:rPr>
        <w:t xml:space="preserve">Os gêneros alimentícios deverão ser entregues, semanalmente, no </w:t>
      </w:r>
      <w:r w:rsidR="003827B7" w:rsidRPr="003827B7">
        <w:rPr>
          <w:rFonts w:ascii="Times New Roman" w:eastAsia="Times New Roman" w:hAnsi="Times New Roman" w:cs="Times New Roman"/>
          <w:b/>
          <w:snapToGrid w:val="0"/>
          <w:sz w:val="24"/>
          <w:szCs w:val="24"/>
          <w:lang w:eastAsia="pt-BR"/>
        </w:rPr>
        <w:t>COLÉGIO ESTADUAL HORÁCIO ANTÔNIO DE PAULA, SITUADO A RUA LEOPOLDO DE BULHÕES, S/N, VILA SANTA</w:t>
      </w:r>
      <w:r w:rsidR="00E67F42" w:rsidRPr="003827B7">
        <w:rPr>
          <w:rFonts w:ascii="Times New Roman" w:eastAsia="Times New Roman" w:hAnsi="Times New Roman" w:cs="Times New Roman"/>
          <w:b/>
          <w:snapToGrid w:val="0"/>
          <w:sz w:val="24"/>
          <w:szCs w:val="24"/>
          <w:lang w:eastAsia="pt-BR"/>
        </w:rPr>
        <w:t xml:space="preserve"> </w:t>
      </w:r>
      <w:r w:rsidR="003827B7" w:rsidRPr="003827B7">
        <w:rPr>
          <w:rFonts w:ascii="Times New Roman" w:eastAsia="Times New Roman" w:hAnsi="Times New Roman" w:cs="Times New Roman"/>
          <w:b/>
          <w:snapToGrid w:val="0"/>
          <w:sz w:val="24"/>
          <w:szCs w:val="24"/>
          <w:lang w:eastAsia="pt-BR"/>
        </w:rPr>
        <w:t>MARIA, INHUMAS-GO</w:t>
      </w:r>
      <w:r w:rsidRPr="003827B7">
        <w:rPr>
          <w:rFonts w:ascii="Times New Roman" w:eastAsia="Times New Roman" w:hAnsi="Times New Roman" w:cs="Times New Roman"/>
          <w:b/>
          <w:snapToGrid w:val="0"/>
          <w:sz w:val="24"/>
          <w:szCs w:val="24"/>
          <w:lang w:eastAsia="pt-BR"/>
        </w:rPr>
        <w:t xml:space="preserve">, </w:t>
      </w:r>
      <w:r w:rsidRPr="003827B7">
        <w:rPr>
          <w:rFonts w:ascii="Times New Roman" w:eastAsia="Times New Roman" w:hAnsi="Times New Roman" w:cs="Times New Roman"/>
          <w:snapToGrid w:val="0"/>
          <w:sz w:val="24"/>
          <w:szCs w:val="24"/>
          <w:lang w:eastAsia="pt-BR"/>
        </w:rPr>
        <w:t xml:space="preserve">durante o período </w:t>
      </w:r>
      <w:r w:rsidR="003827B7" w:rsidRPr="003827B7">
        <w:rPr>
          <w:rFonts w:ascii="Times New Roman" w:eastAsia="Times New Roman" w:hAnsi="Times New Roman" w:cs="Times New Roman"/>
          <w:b/>
          <w:snapToGrid w:val="0"/>
          <w:sz w:val="24"/>
          <w:szCs w:val="24"/>
          <w:lang w:eastAsia="pt-BR"/>
        </w:rPr>
        <w:t>03/08/2015 A 17/12/2015</w:t>
      </w:r>
      <w:r w:rsidRPr="003827B7">
        <w:rPr>
          <w:rFonts w:ascii="Times New Roman" w:eastAsia="Times New Roman" w:hAnsi="Times New Roman" w:cs="Times New Roman"/>
          <w:b/>
          <w:snapToGrid w:val="0"/>
          <w:sz w:val="24"/>
          <w:szCs w:val="24"/>
          <w:lang w:eastAsia="pt-BR"/>
        </w:rPr>
        <w:t>,</w:t>
      </w:r>
      <w:r w:rsidRPr="003827B7">
        <w:rPr>
          <w:rFonts w:ascii="Times New Roman" w:eastAsia="Times New Roman" w:hAnsi="Times New Roman" w:cs="Times New Roman"/>
          <w:snapToGrid w:val="0"/>
          <w:sz w:val="24"/>
          <w:szCs w:val="24"/>
          <w:lang w:eastAsia="pt-BR"/>
        </w:rPr>
        <w:t xml:space="preserve"> no horário compreendido entre </w:t>
      </w:r>
      <w:proofErr w:type="gramStart"/>
      <w:r w:rsidR="003827B7" w:rsidRPr="003827B7">
        <w:rPr>
          <w:rFonts w:ascii="Times New Roman" w:eastAsia="Times New Roman" w:hAnsi="Times New Roman" w:cs="Times New Roman"/>
          <w:b/>
          <w:snapToGrid w:val="0"/>
          <w:sz w:val="24"/>
          <w:szCs w:val="24"/>
          <w:lang w:eastAsia="pt-BR"/>
        </w:rPr>
        <w:t>7:00</w:t>
      </w:r>
      <w:proofErr w:type="gramEnd"/>
      <w:r w:rsidR="003827B7" w:rsidRPr="003827B7">
        <w:rPr>
          <w:rFonts w:ascii="Times New Roman" w:eastAsia="Times New Roman" w:hAnsi="Times New Roman" w:cs="Times New Roman"/>
          <w:b/>
          <w:snapToGrid w:val="0"/>
          <w:sz w:val="24"/>
          <w:szCs w:val="24"/>
          <w:lang w:eastAsia="pt-BR"/>
        </w:rPr>
        <w:t xml:space="preserve"> ÀS 18:00</w:t>
      </w:r>
      <w:r w:rsidRPr="003827B7">
        <w:rPr>
          <w:rFonts w:ascii="Times New Roman" w:eastAsia="Times New Roman" w:hAnsi="Times New Roman" w:cs="Times New Roman"/>
          <w:snapToGrid w:val="0"/>
          <w:sz w:val="24"/>
          <w:szCs w:val="24"/>
          <w:lang w:eastAsia="pt-BR"/>
        </w:rPr>
        <w:t xml:space="preserve">, </w:t>
      </w:r>
      <w:r w:rsidRPr="005F3A5A">
        <w:rPr>
          <w:rFonts w:ascii="Times New Roman" w:eastAsia="Times New Roman" w:hAnsi="Times New Roman" w:cs="Times New Roman"/>
          <w:snapToGrid w:val="0"/>
          <w:sz w:val="24"/>
          <w:szCs w:val="24"/>
          <w:lang w:eastAsia="pt-BR"/>
        </w:rPr>
        <w:t>de acordo com o cardápio, na qual se atestará o seu recebimento.</w:t>
      </w:r>
    </w:p>
    <w:p w:rsidR="005F3A5A" w:rsidRPr="005F3A5A" w:rsidRDefault="005F3A5A" w:rsidP="005F3A5A">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5F3A5A" w:rsidRPr="005F3A5A" w:rsidRDefault="005F3A5A" w:rsidP="005F3A5A">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5F3A5A">
        <w:rPr>
          <w:rFonts w:ascii="Times New Roman" w:eastAsia="Times New Roman" w:hAnsi="Times New Roman" w:cs="Times New Roman"/>
          <w:b/>
          <w:snapToGrid w:val="0"/>
          <w:sz w:val="24"/>
          <w:szCs w:val="24"/>
          <w:lang w:eastAsia="pt-BR"/>
        </w:rPr>
        <w:t>8. PAGAMENTO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8.1</w:t>
      </w:r>
      <w:r w:rsidRPr="005F3A5A">
        <w:rPr>
          <w:rFonts w:ascii="Times New Roman" w:eastAsia="Times New Roman" w:hAnsi="Times New Roman" w:cs="Times New Roman"/>
          <w:sz w:val="24"/>
          <w:szCs w:val="24"/>
          <w:lang w:eastAsia="pt-BR"/>
        </w:rPr>
        <w:t xml:space="preserve"> Os pagamentos dos produtos da Agricultura Familiar ou Empreendedor Familiar Rural habilitado, </w:t>
      </w:r>
      <w:r w:rsidRPr="009768E2">
        <w:rPr>
          <w:rFonts w:ascii="Times New Roman" w:eastAsia="Times New Roman" w:hAnsi="Times New Roman" w:cs="Times New Roman"/>
          <w:sz w:val="24"/>
          <w:szCs w:val="24"/>
          <w:lang w:eastAsia="pt-BR"/>
        </w:rPr>
        <w:t xml:space="preserve">como consequência do fornecimento para a Alimentação Escolar do Conselho Escolar do </w:t>
      </w:r>
      <w:r w:rsidR="009768E2" w:rsidRPr="009768E2">
        <w:rPr>
          <w:rFonts w:ascii="Times New Roman" w:eastAsia="Times New Roman" w:hAnsi="Times New Roman" w:cs="Times New Roman"/>
          <w:b/>
          <w:sz w:val="24"/>
          <w:szCs w:val="24"/>
          <w:lang w:eastAsia="pt-BR"/>
        </w:rPr>
        <w:t>COLÉGIO ESTADUAL HORÁCIO ANTÔNIO DE PAULA</w:t>
      </w:r>
      <w:r w:rsidRPr="009768E2">
        <w:rPr>
          <w:rFonts w:ascii="Times New Roman" w:eastAsia="Times New Roman" w:hAnsi="Times New Roman" w:cs="Times New Roman"/>
          <w:sz w:val="24"/>
          <w:szCs w:val="24"/>
          <w:lang w:eastAsia="pt-BR"/>
        </w:rPr>
        <w:t xml:space="preserve"> </w:t>
      </w:r>
      <w:r w:rsidRPr="005F3A5A">
        <w:rPr>
          <w:rFonts w:ascii="Times New Roman" w:eastAsia="Times New Roman" w:hAnsi="Times New Roman" w:cs="Times New Roman"/>
          <w:sz w:val="24"/>
          <w:szCs w:val="24"/>
          <w:lang w:eastAsia="pt-BR"/>
        </w:rPr>
        <w:t>da Secretaria da Educação do Estado de Goiás, corresponderá ao documento fiscal emitido a cada entrega.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8.2</w:t>
      </w:r>
      <w:r w:rsidRPr="005F3A5A">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8.3</w:t>
      </w:r>
      <w:r w:rsidRPr="005F3A5A">
        <w:rPr>
          <w:rFonts w:ascii="Times New Roman" w:eastAsia="Times New Roman" w:hAnsi="Times New Roman" w:cs="Times New Roman"/>
          <w:sz w:val="24"/>
          <w:szCs w:val="24"/>
          <w:lang w:eastAsia="pt-BR"/>
        </w:rPr>
        <w:t xml:space="preserve"> As notas fiscais deverão vir acompanhadas de documento padrão de controle de entregas;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5F3A5A">
          <w:rPr>
            <w:rFonts w:ascii="Times New Roman" w:eastAsia="Times New Roman" w:hAnsi="Times New Roman" w:cs="Times New Roman"/>
            <w:b/>
            <w:sz w:val="24"/>
            <w:szCs w:val="24"/>
            <w:lang w:eastAsia="pt-BR"/>
          </w:rPr>
          <w:t>8.4</w:t>
        </w:r>
        <w:r w:rsidRPr="005F3A5A">
          <w:rPr>
            <w:rFonts w:ascii="Times New Roman" w:eastAsia="Times New Roman" w:hAnsi="Times New Roman" w:cs="Times New Roman"/>
            <w:sz w:val="24"/>
            <w:szCs w:val="24"/>
            <w:lang w:eastAsia="pt-BR"/>
          </w:rPr>
          <w:t xml:space="preserve"> A</w:t>
        </w:r>
      </w:smartTag>
      <w:r w:rsidRPr="005F3A5A">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8.5</w:t>
      </w:r>
      <w:r w:rsidRPr="005F3A5A">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lastRenderedPageBreak/>
        <w:t>8.6</w:t>
      </w:r>
      <w:r w:rsidRPr="005F3A5A">
        <w:rPr>
          <w:rFonts w:ascii="Times New Roman" w:eastAsia="Times New Roman" w:hAnsi="Times New Roman" w:cs="Times New Roman"/>
          <w:sz w:val="24"/>
          <w:szCs w:val="24"/>
          <w:lang w:eastAsia="pt-BR"/>
        </w:rPr>
        <w:t xml:space="preserve"> Serão utilizados para composição do preço de referência: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I-</w:t>
      </w:r>
      <w:r w:rsidRPr="005F3A5A">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II-</w:t>
      </w:r>
      <w:r w:rsidRPr="005F3A5A">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8.7</w:t>
      </w:r>
      <w:r w:rsidRPr="005F3A5A">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sz w:val="24"/>
          <w:szCs w:val="24"/>
          <w:lang w:eastAsia="pt-BR"/>
        </w:rPr>
        <w:t>9.</w:t>
      </w:r>
      <w:r w:rsidRPr="005F3A5A">
        <w:rPr>
          <w:rFonts w:ascii="Times New Roman" w:eastAsia="Times New Roman" w:hAnsi="Times New Roman" w:cs="Times New Roman"/>
          <w:b/>
          <w:bCs/>
          <w:sz w:val="24"/>
          <w:szCs w:val="24"/>
          <w:lang w:eastAsia="pt-BR"/>
        </w:rPr>
        <w:t xml:space="preserve"> CLASSIFICAÇÃO DAS PROPOSTAS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9.1 </w:t>
      </w:r>
      <w:r w:rsidRPr="005F3A5A">
        <w:rPr>
          <w:rFonts w:ascii="Times New Roman" w:eastAsia="Times New Roman" w:hAnsi="Times New Roman" w:cs="Times New Roman"/>
          <w:sz w:val="24"/>
          <w:szCs w:val="24"/>
          <w:lang w:eastAsia="pt-BR"/>
        </w:rPr>
        <w:t>Serão consideradas as propostas classificadas, que preencham as condições fixadas nesta Chamada Pública;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9.2 </w:t>
      </w:r>
      <w:r w:rsidRPr="005F3A5A">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9.3 </w:t>
      </w:r>
      <w:r w:rsidRPr="005F3A5A">
        <w:rPr>
          <w:rFonts w:ascii="Times New Roman" w:eastAsia="Times New Roman" w:hAnsi="Times New Roman" w:cs="Times New Roman"/>
          <w:bCs/>
          <w:sz w:val="24"/>
          <w:szCs w:val="24"/>
          <w:lang w:eastAsia="pt-BR"/>
        </w:rPr>
        <w:t>O Conselho Escolar da Unidade Escolar ou a</w:t>
      </w:r>
      <w:r w:rsidRPr="005F3A5A">
        <w:rPr>
          <w:rFonts w:ascii="Times New Roman" w:eastAsia="Times New Roman" w:hAnsi="Times New Roman" w:cs="Times New Roman"/>
          <w:sz w:val="24"/>
          <w:szCs w:val="24"/>
          <w:lang w:eastAsia="pt-BR"/>
        </w:rPr>
        <w:t xml:space="preserve"> Comissão de Avaliação Alimentícia designada pela </w:t>
      </w:r>
      <w:r w:rsidRPr="005F3A5A">
        <w:rPr>
          <w:rFonts w:ascii="Times New Roman" w:eastAsia="Times New Roman" w:hAnsi="Times New Roman" w:cs="Times New Roman"/>
          <w:b/>
          <w:bCs/>
          <w:sz w:val="24"/>
          <w:szCs w:val="24"/>
          <w:lang w:eastAsia="pt-BR"/>
        </w:rPr>
        <w:t xml:space="preserve">Portaria (caso tenha) </w:t>
      </w:r>
      <w:r w:rsidRPr="005F3A5A">
        <w:rPr>
          <w:rFonts w:ascii="Times New Roman" w:eastAsia="Times New Roman" w:hAnsi="Times New Roman" w:cs="Times New Roman"/>
          <w:sz w:val="24"/>
          <w:szCs w:val="24"/>
          <w:lang w:eastAsia="pt-BR"/>
        </w:rPr>
        <w:t xml:space="preserve">classificará as propostas considerando o preço dos produtos embalados </w:t>
      </w:r>
      <w:r w:rsidRPr="009768E2">
        <w:rPr>
          <w:rFonts w:ascii="Times New Roman" w:eastAsia="Times New Roman" w:hAnsi="Times New Roman" w:cs="Times New Roman"/>
          <w:sz w:val="24"/>
          <w:szCs w:val="24"/>
          <w:lang w:eastAsia="pt-BR"/>
        </w:rPr>
        <w:t xml:space="preserve">individualmente, de acordo com a solicitação do Conselho Escolar do </w:t>
      </w:r>
      <w:r w:rsidR="009768E2" w:rsidRPr="009768E2">
        <w:rPr>
          <w:rFonts w:ascii="Times New Roman" w:eastAsia="Times New Roman" w:hAnsi="Times New Roman" w:cs="Times New Roman"/>
          <w:b/>
          <w:sz w:val="24"/>
          <w:szCs w:val="24"/>
          <w:lang w:eastAsia="pt-BR"/>
        </w:rPr>
        <w:t>COLÉGIO ESTADUAL HORÁCIO ANTÔNIO DE PAULA</w:t>
      </w:r>
      <w:r w:rsidRPr="009768E2">
        <w:rPr>
          <w:rFonts w:ascii="Times New Roman" w:eastAsia="Times New Roman" w:hAnsi="Times New Roman" w:cs="Times New Roman"/>
          <w:b/>
          <w:sz w:val="24"/>
          <w:szCs w:val="24"/>
          <w:lang w:eastAsia="pt-BR"/>
        </w:rPr>
        <w:t xml:space="preserve">, </w:t>
      </w:r>
      <w:r w:rsidRPr="009768E2">
        <w:rPr>
          <w:rFonts w:ascii="Times New Roman" w:eastAsia="Times New Roman" w:hAnsi="Times New Roman" w:cs="Times New Roman"/>
          <w:sz w:val="24"/>
          <w:szCs w:val="24"/>
          <w:lang w:eastAsia="pt-BR"/>
        </w:rPr>
        <w:t xml:space="preserve">do frete para transporte e distribuição ponto a ponto. O Conselho escolar do </w:t>
      </w:r>
      <w:r w:rsidR="009768E2" w:rsidRPr="009768E2">
        <w:rPr>
          <w:rFonts w:ascii="Times New Roman" w:eastAsia="Times New Roman" w:hAnsi="Times New Roman" w:cs="Times New Roman"/>
          <w:b/>
          <w:sz w:val="24"/>
          <w:szCs w:val="24"/>
          <w:lang w:eastAsia="pt-BR"/>
        </w:rPr>
        <w:t>COLÉGIO ESTADUAL HORÁCIO ANTÔNIO DE PAULA</w:t>
      </w:r>
      <w:r w:rsidRPr="009768E2">
        <w:rPr>
          <w:rFonts w:ascii="Times New Roman" w:eastAsia="Times New Roman" w:hAnsi="Times New Roman" w:cs="Times New Roman"/>
          <w:sz w:val="24"/>
          <w:szCs w:val="24"/>
          <w:lang w:eastAsia="pt-BR"/>
        </w:rPr>
        <w:t xml:space="preserve"> </w:t>
      </w:r>
      <w:r w:rsidRPr="005F3A5A">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9.4 </w:t>
      </w:r>
      <w:r w:rsidRPr="005F3A5A">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5F3A5A">
        <w:rPr>
          <w:rFonts w:ascii="Times New Roman" w:eastAsia="Times New Roman" w:hAnsi="Times New Roman" w:cs="Times New Roman"/>
          <w:b/>
          <w:bCs/>
          <w:sz w:val="24"/>
          <w:szCs w:val="24"/>
          <w:lang w:eastAsia="pt-BR"/>
        </w:rPr>
        <w:t>Portaria (caso tenha)</w:t>
      </w:r>
      <w:r w:rsidRPr="005F3A5A">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9.5 </w:t>
      </w:r>
      <w:r w:rsidRPr="005F3A5A">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9.6 </w:t>
      </w:r>
      <w:r w:rsidRPr="005F3A5A">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F3A5A">
        <w:rPr>
          <w:rFonts w:ascii="Times New Roman" w:eastAsia="Times New Roman" w:hAnsi="Times New Roman" w:cs="Times New Roman"/>
          <w:sz w:val="24"/>
          <w:szCs w:val="24"/>
          <w:lang w:eastAsia="pt-BR"/>
        </w:rPr>
        <w:t>DAPs</w:t>
      </w:r>
      <w:proofErr w:type="spellEnd"/>
      <w:r w:rsidRPr="005F3A5A">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10. RESULTADO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5F3A5A">
        <w:rPr>
          <w:rFonts w:ascii="Times New Roman" w:eastAsia="Times New Roman" w:hAnsi="Times New Roman" w:cs="Times New Roman"/>
          <w:b/>
          <w:bCs/>
          <w:sz w:val="24"/>
          <w:szCs w:val="24"/>
          <w:lang w:eastAsia="pt-BR"/>
        </w:rPr>
        <w:t xml:space="preserve">Portaria (caso tenha) </w:t>
      </w:r>
      <w:r w:rsidRPr="005F3A5A">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9768E2" w:rsidRPr="009768E2">
        <w:rPr>
          <w:rFonts w:ascii="Times New Roman" w:eastAsia="Times New Roman" w:hAnsi="Times New Roman" w:cs="Times New Roman"/>
          <w:b/>
          <w:sz w:val="24"/>
          <w:szCs w:val="24"/>
          <w:lang w:eastAsia="pt-BR"/>
        </w:rPr>
        <w:t>02</w:t>
      </w:r>
      <w:r w:rsidRPr="009768E2">
        <w:rPr>
          <w:rFonts w:ascii="Times New Roman" w:eastAsia="Times New Roman" w:hAnsi="Times New Roman" w:cs="Times New Roman"/>
          <w:b/>
          <w:sz w:val="24"/>
          <w:szCs w:val="24"/>
          <w:lang w:eastAsia="pt-BR"/>
        </w:rPr>
        <w:t>/2015</w:t>
      </w:r>
      <w:r w:rsidRPr="005F3A5A">
        <w:rPr>
          <w:rFonts w:ascii="Times New Roman" w:eastAsia="Times New Roman" w:hAnsi="Times New Roman" w:cs="Times New Roman"/>
          <w:b/>
          <w:sz w:val="24"/>
          <w:szCs w:val="24"/>
          <w:lang w:eastAsia="pt-BR"/>
        </w:rPr>
        <w:t>.</w:t>
      </w:r>
      <w:r w:rsidRPr="005F3A5A">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11. CONTRATAÇÃO</w:t>
      </w:r>
    </w:p>
    <w:p w:rsidR="005F3A5A" w:rsidRPr="009768E2"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11.1 </w:t>
      </w:r>
      <w:r w:rsidRPr="005F3A5A">
        <w:rPr>
          <w:rFonts w:ascii="Times New Roman" w:eastAsia="Times New Roman" w:hAnsi="Times New Roman" w:cs="Times New Roman"/>
          <w:sz w:val="24"/>
          <w:szCs w:val="24"/>
          <w:lang w:eastAsia="pt-BR"/>
        </w:rPr>
        <w:t xml:space="preserve">O Proponente Vencedor deverá assinar o Projeto Venda de gêneros alimentícios, conforme Minuta de Projeto, Anexo IV, atendendo aos termos do anexo IV da Resolução/CD/FNDE Nº 26, de 17 de junho de </w:t>
      </w:r>
      <w:r w:rsidRPr="009768E2">
        <w:rPr>
          <w:rFonts w:ascii="Times New Roman" w:eastAsia="Times New Roman" w:hAnsi="Times New Roman" w:cs="Times New Roman"/>
          <w:sz w:val="24"/>
          <w:szCs w:val="24"/>
          <w:lang w:eastAsia="pt-BR"/>
        </w:rPr>
        <w:t>2013.</w:t>
      </w:r>
    </w:p>
    <w:p w:rsidR="005F3A5A" w:rsidRPr="009768E2"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9768E2">
        <w:rPr>
          <w:rFonts w:ascii="Times New Roman" w:eastAsia="Times New Roman" w:hAnsi="Times New Roman" w:cs="Times New Roman"/>
          <w:b/>
          <w:bCs/>
          <w:sz w:val="24"/>
          <w:szCs w:val="24"/>
          <w:lang w:eastAsia="pt-BR"/>
        </w:rPr>
        <w:t xml:space="preserve">11.2 </w:t>
      </w:r>
      <w:r w:rsidRPr="009768E2">
        <w:rPr>
          <w:rFonts w:ascii="Times New Roman" w:eastAsia="Times New Roman" w:hAnsi="Times New Roman" w:cs="Times New Roman"/>
          <w:sz w:val="24"/>
          <w:szCs w:val="24"/>
          <w:lang w:eastAsia="pt-BR"/>
        </w:rPr>
        <w:t>O prazo</w:t>
      </w:r>
      <w:r w:rsidR="009768E2" w:rsidRPr="009768E2">
        <w:rPr>
          <w:rFonts w:ascii="Times New Roman" w:eastAsia="Times New Roman" w:hAnsi="Times New Roman" w:cs="Times New Roman"/>
          <w:sz w:val="24"/>
          <w:szCs w:val="24"/>
          <w:lang w:eastAsia="pt-BR"/>
        </w:rPr>
        <w:t xml:space="preserve"> de vigência do projeto será de</w:t>
      </w:r>
      <w:r w:rsidRPr="009768E2">
        <w:rPr>
          <w:rFonts w:ascii="Times New Roman" w:eastAsia="Times New Roman" w:hAnsi="Times New Roman" w:cs="Times New Roman"/>
          <w:b/>
          <w:sz w:val="24"/>
          <w:szCs w:val="24"/>
          <w:lang w:eastAsia="pt-BR"/>
        </w:rPr>
        <w:t xml:space="preserve"> </w:t>
      </w:r>
      <w:proofErr w:type="gramStart"/>
      <w:r w:rsidR="00E67F42">
        <w:rPr>
          <w:rFonts w:ascii="Times New Roman" w:eastAsia="Times New Roman" w:hAnsi="Times New Roman" w:cs="Times New Roman"/>
          <w:b/>
          <w:sz w:val="24"/>
          <w:szCs w:val="24"/>
          <w:lang w:eastAsia="pt-BR"/>
        </w:rPr>
        <w:t xml:space="preserve">(  </w:t>
      </w:r>
      <w:proofErr w:type="gramEnd"/>
      <w:r w:rsidR="00E67F42">
        <w:rPr>
          <w:rFonts w:ascii="Times New Roman" w:eastAsia="Times New Roman" w:hAnsi="Times New Roman" w:cs="Times New Roman"/>
          <w:b/>
          <w:sz w:val="24"/>
          <w:szCs w:val="24"/>
          <w:lang w:eastAsia="pt-BR"/>
        </w:rPr>
        <w:t>05</w:t>
      </w:r>
      <w:r w:rsidRPr="009768E2">
        <w:rPr>
          <w:rFonts w:ascii="Times New Roman" w:eastAsia="Times New Roman" w:hAnsi="Times New Roman" w:cs="Times New Roman"/>
          <w:b/>
          <w:sz w:val="24"/>
          <w:szCs w:val="24"/>
          <w:lang w:eastAsia="pt-BR"/>
        </w:rPr>
        <w:t xml:space="preserve"> ) meses</w:t>
      </w:r>
      <w:r w:rsidRPr="009768E2">
        <w:rPr>
          <w:rFonts w:ascii="Times New Roman" w:eastAsia="Times New Roman" w:hAnsi="Times New Roman" w:cs="Times New Roman"/>
          <w:sz w:val="24"/>
          <w:szCs w:val="24"/>
          <w:lang w:eastAsia="pt-BR"/>
        </w:rPr>
        <w:t xml:space="preserve">, período este compreendido de </w:t>
      </w:r>
      <w:r w:rsidR="009768E2" w:rsidRPr="009768E2">
        <w:rPr>
          <w:rFonts w:ascii="Times New Roman" w:eastAsia="Times New Roman" w:hAnsi="Times New Roman" w:cs="Times New Roman"/>
          <w:b/>
          <w:sz w:val="24"/>
          <w:szCs w:val="24"/>
          <w:lang w:eastAsia="pt-BR"/>
        </w:rPr>
        <w:t>03/08/2015 A 17/12/2015</w:t>
      </w:r>
      <w:r w:rsidRPr="009768E2">
        <w:rPr>
          <w:rFonts w:ascii="Times New Roman" w:eastAsia="Times New Roman" w:hAnsi="Times New Roman" w:cs="Times New Roman"/>
          <w:b/>
          <w:sz w:val="24"/>
          <w:szCs w:val="24"/>
          <w:lang w:eastAsia="pt-BR"/>
        </w:rPr>
        <w:t>.</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12. RESPONSABILIDADE DOS FORNECEDORES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12.1 </w:t>
      </w:r>
      <w:r w:rsidRPr="005F3A5A">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12.2 </w:t>
      </w:r>
      <w:r w:rsidRPr="005F3A5A">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F3A5A">
        <w:rPr>
          <w:rFonts w:ascii="Times New Roman" w:eastAsia="Times New Roman" w:hAnsi="Times New Roman" w:cs="Times New Roman"/>
          <w:sz w:val="24"/>
          <w:szCs w:val="24"/>
          <w:lang w:eastAsia="pt-BR"/>
        </w:rPr>
        <w:t>Seagro</w:t>
      </w:r>
      <w:proofErr w:type="spellEnd"/>
      <w:r w:rsidRPr="005F3A5A">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12.3 </w:t>
      </w:r>
      <w:r w:rsidRPr="005F3A5A">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12.4 </w:t>
      </w:r>
      <w:r w:rsidRPr="005F3A5A">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12.4.1 </w:t>
      </w:r>
      <w:r w:rsidRPr="005F3A5A">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lastRenderedPageBreak/>
        <w:t xml:space="preserve">12.5 </w:t>
      </w:r>
      <w:proofErr w:type="gramStart"/>
      <w:r w:rsidRPr="005F3A5A">
        <w:rPr>
          <w:rFonts w:ascii="Times New Roman" w:eastAsia="Times New Roman" w:hAnsi="Times New Roman" w:cs="Times New Roman"/>
          <w:sz w:val="24"/>
          <w:szCs w:val="24"/>
          <w:lang w:eastAsia="pt-BR"/>
        </w:rPr>
        <w:t>Fica</w:t>
      </w:r>
      <w:proofErr w:type="gramEnd"/>
      <w:r w:rsidRPr="005F3A5A">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12.6 O Conselho Escolar da Unidade Escolar</w:t>
      </w:r>
      <w:r w:rsidRPr="005F3A5A">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12.7 </w:t>
      </w:r>
      <w:r w:rsidRPr="005F3A5A">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F3A5A" w:rsidRPr="009768E2"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9768E2">
        <w:rPr>
          <w:rFonts w:ascii="Times New Roman" w:eastAsia="Times New Roman" w:hAnsi="Times New Roman" w:cs="Times New Roman"/>
          <w:b/>
          <w:bCs/>
          <w:sz w:val="24"/>
          <w:szCs w:val="24"/>
          <w:lang w:eastAsia="pt-BR"/>
        </w:rPr>
        <w:t xml:space="preserve">12.8 </w:t>
      </w:r>
      <w:r w:rsidRPr="009768E2">
        <w:rPr>
          <w:rFonts w:ascii="Times New Roman" w:eastAsia="Times New Roman" w:hAnsi="Times New Roman" w:cs="Times New Roman"/>
          <w:sz w:val="24"/>
          <w:szCs w:val="24"/>
          <w:lang w:eastAsia="pt-BR"/>
        </w:rPr>
        <w:t xml:space="preserve">O período de fornecimento desta Chamada Pública se dará de </w:t>
      </w:r>
      <w:r w:rsidR="009768E2" w:rsidRPr="009768E2">
        <w:rPr>
          <w:rFonts w:ascii="Times New Roman" w:eastAsia="Times New Roman" w:hAnsi="Times New Roman" w:cs="Times New Roman"/>
          <w:b/>
          <w:sz w:val="24"/>
          <w:szCs w:val="24"/>
          <w:lang w:eastAsia="pt-BR"/>
        </w:rPr>
        <w:t>03/08/2015 A 17/12/2015</w:t>
      </w:r>
      <w:r w:rsidRPr="009768E2">
        <w:rPr>
          <w:rFonts w:ascii="Times New Roman" w:eastAsia="Times New Roman" w:hAnsi="Times New Roman" w:cs="Times New Roman"/>
          <w:b/>
          <w:sz w:val="24"/>
          <w:szCs w:val="24"/>
          <w:lang w:eastAsia="pt-BR"/>
        </w:rPr>
        <w:t>.</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13. FATOS SUPERVENIENTES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13.1 </w:t>
      </w:r>
      <w:r w:rsidRPr="005F3A5A">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w:t>
      </w:r>
      <w:r w:rsidRPr="009768E2">
        <w:rPr>
          <w:rFonts w:ascii="Times New Roman" w:eastAsia="Times New Roman" w:hAnsi="Times New Roman" w:cs="Times New Roman"/>
          <w:sz w:val="24"/>
          <w:szCs w:val="24"/>
          <w:lang w:eastAsia="pt-BR"/>
        </w:rPr>
        <w:t xml:space="preserve">Escolar do </w:t>
      </w:r>
      <w:r w:rsidR="009768E2" w:rsidRPr="009768E2">
        <w:rPr>
          <w:rFonts w:ascii="Times New Roman" w:eastAsia="Times New Roman" w:hAnsi="Times New Roman" w:cs="Times New Roman"/>
          <w:b/>
          <w:sz w:val="24"/>
          <w:szCs w:val="24"/>
          <w:lang w:eastAsia="pt-BR"/>
        </w:rPr>
        <w:t>COLÉGIO ESTADUAL HORÁCIO ANTÔNIO DE PAULA</w:t>
      </w:r>
      <w:r w:rsidRPr="009768E2">
        <w:rPr>
          <w:rFonts w:ascii="Times New Roman" w:eastAsia="Times New Roman" w:hAnsi="Times New Roman" w:cs="Times New Roman"/>
          <w:b/>
          <w:sz w:val="24"/>
          <w:szCs w:val="24"/>
          <w:lang w:eastAsia="pt-BR"/>
        </w:rPr>
        <w:t xml:space="preserve"> </w:t>
      </w:r>
      <w:r w:rsidRPr="005F3A5A">
        <w:rPr>
          <w:rFonts w:ascii="Times New Roman" w:eastAsia="Times New Roman" w:hAnsi="Times New Roman" w:cs="Times New Roman"/>
          <w:sz w:val="24"/>
          <w:szCs w:val="24"/>
          <w:lang w:eastAsia="pt-BR"/>
        </w:rPr>
        <w:t xml:space="preserve">ou da Comissão de Avaliação Alimentícia designada pela </w:t>
      </w:r>
      <w:r w:rsidRPr="005F3A5A">
        <w:rPr>
          <w:rFonts w:ascii="Times New Roman" w:eastAsia="Times New Roman" w:hAnsi="Times New Roman" w:cs="Times New Roman"/>
          <w:b/>
          <w:bCs/>
          <w:sz w:val="24"/>
          <w:szCs w:val="24"/>
          <w:lang w:eastAsia="pt-BR"/>
        </w:rPr>
        <w:t>Portaria (se for o caso).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 Adiamento do processo;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 revogação desta Chamada ou sua modificação no todo ou em parte.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14. DISPOSIÇÕES FINAIS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5F3A5A" w:rsidRPr="005F3A5A" w:rsidRDefault="005F3A5A" w:rsidP="005F3A5A">
      <w:pPr>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Caberá ao </w:t>
      </w:r>
      <w:r w:rsidRPr="005F3A5A">
        <w:rPr>
          <w:rFonts w:ascii="Times New Roman" w:eastAsia="Times New Roman" w:hAnsi="Times New Roman" w:cs="Times New Roman"/>
          <w:b/>
          <w:sz w:val="24"/>
          <w:szCs w:val="24"/>
          <w:lang w:eastAsia="pt-BR"/>
        </w:rPr>
        <w:t>CONSELHO ESCOLAR</w:t>
      </w:r>
      <w:r w:rsidRPr="005F3A5A">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5F3A5A">
        <w:rPr>
          <w:rFonts w:ascii="Times New Roman" w:eastAsia="Times New Roman" w:hAnsi="Times New Roman" w:cs="Times New Roman"/>
          <w:sz w:val="24"/>
          <w:szCs w:val="24"/>
          <w:lang w:eastAsia="pt-BR"/>
        </w:rPr>
        <w:t xml:space="preserve">Os interessados </w:t>
      </w:r>
      <w:r w:rsidRPr="000C3053">
        <w:rPr>
          <w:rFonts w:ascii="Times New Roman" w:eastAsia="Times New Roman" w:hAnsi="Times New Roman" w:cs="Times New Roman"/>
          <w:sz w:val="24"/>
          <w:szCs w:val="24"/>
          <w:lang w:eastAsia="pt-BR"/>
        </w:rPr>
        <w:t xml:space="preserve">poderão dirimir quaisquer dúvidas por meio do </w:t>
      </w:r>
      <w:r w:rsidRPr="000C3053">
        <w:rPr>
          <w:rFonts w:ascii="Times New Roman" w:eastAsia="Times New Roman" w:hAnsi="Times New Roman" w:cs="Times New Roman"/>
          <w:b/>
          <w:sz w:val="24"/>
          <w:szCs w:val="24"/>
          <w:lang w:eastAsia="pt-BR"/>
        </w:rPr>
        <w:t xml:space="preserve">Telefone </w:t>
      </w:r>
      <w:r w:rsidR="009768E2" w:rsidRPr="000C3053">
        <w:rPr>
          <w:rFonts w:ascii="Times New Roman" w:eastAsia="Times New Roman" w:hAnsi="Times New Roman" w:cs="Times New Roman"/>
          <w:b/>
          <w:sz w:val="24"/>
          <w:szCs w:val="24"/>
          <w:lang w:eastAsia="pt-BR"/>
        </w:rPr>
        <w:t>(62) 3514-1812</w:t>
      </w:r>
      <w:r w:rsidRPr="000C3053">
        <w:rPr>
          <w:rFonts w:ascii="Times New Roman" w:eastAsia="Times New Roman" w:hAnsi="Times New Roman" w:cs="Times New Roman"/>
          <w:b/>
          <w:sz w:val="24"/>
          <w:szCs w:val="24"/>
          <w:lang w:eastAsia="pt-BR"/>
        </w:rPr>
        <w:t>,</w:t>
      </w:r>
      <w:r w:rsidRPr="000C3053">
        <w:rPr>
          <w:rFonts w:ascii="Times New Roman" w:eastAsia="Times New Roman" w:hAnsi="Times New Roman" w:cs="Times New Roman"/>
          <w:sz w:val="24"/>
          <w:szCs w:val="24"/>
          <w:lang w:eastAsia="pt-BR"/>
        </w:rPr>
        <w:t xml:space="preserve"> Conselho Escolar do </w:t>
      </w:r>
      <w:r w:rsidR="000C3053" w:rsidRPr="000C3053">
        <w:rPr>
          <w:rFonts w:ascii="Times New Roman" w:eastAsia="Times New Roman" w:hAnsi="Times New Roman" w:cs="Times New Roman"/>
          <w:b/>
          <w:sz w:val="24"/>
          <w:szCs w:val="24"/>
          <w:lang w:eastAsia="pt-BR"/>
        </w:rPr>
        <w:t>COLÉGIO ESTADUAL HORÁCIO ANTÔNIO DE PAULA</w:t>
      </w:r>
      <w:r w:rsidRPr="000C3053">
        <w:rPr>
          <w:rFonts w:ascii="Times New Roman" w:eastAsia="Times New Roman" w:hAnsi="Times New Roman" w:cs="Times New Roman"/>
          <w:b/>
          <w:sz w:val="24"/>
          <w:szCs w:val="24"/>
          <w:lang w:eastAsia="pt-BR"/>
        </w:rPr>
        <w:t>.</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15. FORO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5F3A5A">
        <w:rPr>
          <w:rFonts w:ascii="Times New Roman" w:eastAsia="Times New Roman" w:hAnsi="Times New Roman" w:cs="Times New Roman"/>
          <w:sz w:val="24"/>
          <w:szCs w:val="24"/>
          <w:lang w:eastAsia="pt-BR"/>
        </w:rPr>
        <w:t>A presente</w:t>
      </w:r>
      <w:proofErr w:type="gramEnd"/>
      <w:r w:rsidRPr="005F3A5A">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 – RELAÇÃO DAS ESCOLAS DO ESTADO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III- MODELO DE PROJETO DE VENDA CONFORME ANEXO IV DA RESOLUÇÃO Nº 26 DO FNDE, DE 17/06/2013.</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IV – MINUTA DO PROJETO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0C3053" w:rsidRDefault="000C3053"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C3053">
        <w:rPr>
          <w:rFonts w:ascii="Times New Roman" w:eastAsia="Times New Roman" w:hAnsi="Times New Roman" w:cs="Times New Roman"/>
          <w:b/>
          <w:bCs/>
          <w:sz w:val="24"/>
          <w:szCs w:val="24"/>
          <w:lang w:eastAsia="pt-BR"/>
        </w:rPr>
        <w:t>MARIA REGINA DA SILVA</w:t>
      </w:r>
    </w:p>
    <w:p w:rsidR="005F3A5A" w:rsidRPr="000C3053"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C3053">
        <w:rPr>
          <w:rFonts w:ascii="Times New Roman" w:eastAsia="Times New Roman" w:hAnsi="Times New Roman" w:cs="Times New Roman"/>
          <w:b/>
          <w:bCs/>
          <w:sz w:val="24"/>
          <w:szCs w:val="24"/>
          <w:lang w:eastAsia="pt-BR"/>
        </w:rPr>
        <w:t xml:space="preserve">Presidente do Conselho da Unidade Escolar </w:t>
      </w:r>
    </w:p>
    <w:p w:rsidR="005F3A5A" w:rsidRPr="000C3053" w:rsidRDefault="005F3A5A" w:rsidP="005F3A5A">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0C3053">
        <w:rPr>
          <w:rFonts w:ascii="Times New Roman" w:eastAsia="Times New Roman" w:hAnsi="Times New Roman" w:cs="Times New Roman"/>
          <w:b/>
          <w:bCs/>
          <w:sz w:val="24"/>
          <w:szCs w:val="24"/>
          <w:lang w:eastAsia="pt-BR"/>
        </w:rPr>
        <w:t xml:space="preserve">                                         </w:t>
      </w:r>
      <w:r w:rsidR="000C3053" w:rsidRPr="000C3053">
        <w:rPr>
          <w:rFonts w:ascii="Times New Roman" w:eastAsia="Times New Roman" w:hAnsi="Times New Roman" w:cs="Times New Roman"/>
          <w:b/>
          <w:bCs/>
          <w:sz w:val="24"/>
          <w:szCs w:val="24"/>
          <w:lang w:eastAsia="pt-BR"/>
        </w:rPr>
        <w:t>COLÉGIO ESTADUAL HORÁCIO ANTÔNIO DE PAULA</w:t>
      </w:r>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SECRETARIA DA EDUCAÇÃO</w:t>
      </w:r>
    </w:p>
    <w:p w:rsidR="005F3A5A" w:rsidRPr="005F3A5A" w:rsidRDefault="005F3A5A" w:rsidP="005F3A5A">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sz w:val="24"/>
          <w:szCs w:val="24"/>
          <w:lang w:eastAsia="pt-BR"/>
        </w:rPr>
        <w:t xml:space="preserve">                             ANEXO I</w:t>
      </w:r>
      <w:r w:rsidRPr="005F3A5A">
        <w:rPr>
          <w:rFonts w:ascii="Times New Roman" w:eastAsia="Times New Roman" w:hAnsi="Times New Roman" w:cs="Times New Roman"/>
          <w:sz w:val="24"/>
          <w:szCs w:val="24"/>
          <w:lang w:eastAsia="pt-BR"/>
        </w:rPr>
        <w:t xml:space="preserve"> - </w:t>
      </w:r>
      <w:r w:rsidRPr="005F3A5A">
        <w:rPr>
          <w:rFonts w:ascii="Times New Roman" w:eastAsia="Times New Roman" w:hAnsi="Times New Roman" w:cs="Times New Roman"/>
          <w:b/>
          <w:bCs/>
          <w:sz w:val="24"/>
          <w:szCs w:val="24"/>
          <w:lang w:eastAsia="pt-BR"/>
        </w:rPr>
        <w:t>RELAÇÃO DAS ESCOLAS DO ESTADO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F3A5A" w:rsidRP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5F3A5A" w:rsidRP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Denominação de venda do alimento;</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Lista de ingredientes;</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Conteúdos líquidos;</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Identificação do lote;</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Prazo de validade;</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lastRenderedPageBreak/>
        <w:t>Instruções sobre o preparo e uso do alimento, quando necessário;</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Registro no órgão competente;</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Informação nutricional;</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5F3A5A">
        <w:rPr>
          <w:rFonts w:ascii="Times New Roman" w:eastAsia="Times New Roman" w:hAnsi="Times New Roman" w:cs="Times New Roman"/>
          <w:b/>
          <w:sz w:val="24"/>
          <w:szCs w:val="24"/>
          <w:lang w:eastAsia="pt-BR"/>
        </w:rPr>
        <w:t>Contém glúten.</w:t>
      </w:r>
    </w:p>
    <w:p w:rsidR="005F3A5A" w:rsidRPr="005F3A5A" w:rsidRDefault="005F3A5A" w:rsidP="005F3A5A">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 xml:space="preserve">Obs. </w:t>
      </w:r>
      <w:r w:rsidRPr="005F3A5A">
        <w:rPr>
          <w:rFonts w:ascii="Times New Roman" w:eastAsia="Times New Roman" w:hAnsi="Times New Roman" w:cs="Times New Roman"/>
          <w:sz w:val="24"/>
          <w:szCs w:val="24"/>
          <w:lang w:eastAsia="pt-BR"/>
        </w:rPr>
        <w:t xml:space="preserve">A declaração do prazo de validade </w:t>
      </w:r>
      <w:r w:rsidRPr="005F3A5A">
        <w:rPr>
          <w:rFonts w:ascii="Times New Roman" w:eastAsia="Times New Roman" w:hAnsi="Times New Roman" w:cs="Times New Roman"/>
          <w:b/>
          <w:sz w:val="24"/>
          <w:szCs w:val="24"/>
          <w:lang w:eastAsia="pt-BR"/>
        </w:rPr>
        <w:t xml:space="preserve">não </w:t>
      </w:r>
      <w:r w:rsidRPr="005F3A5A">
        <w:rPr>
          <w:rFonts w:ascii="Times New Roman" w:eastAsia="Times New Roman" w:hAnsi="Times New Roman" w:cs="Times New Roman"/>
          <w:sz w:val="24"/>
          <w:szCs w:val="24"/>
          <w:lang w:eastAsia="pt-BR"/>
        </w:rPr>
        <w:t>é exigida para:</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Frutas e hortaliças frescas;</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Vinagre;</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Açúcar;</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Sal.</w:t>
      </w:r>
    </w:p>
    <w:p w:rsidR="005F3A5A" w:rsidRP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Órgãos responsáveis pela legislação de alimentos: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ANVISA (Agência Nacional de Vigilância Sanitária)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MAPA (Ministério da Agricultura, Pecuária e Abastecimento).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INMETRO (Instituto de Metrologia).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1 – HORTIFRUTIGRANJEIROS</w:t>
      </w:r>
    </w:p>
    <w:p w:rsidR="005F3A5A" w:rsidRP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F3A5A">
        <w:rPr>
          <w:rFonts w:ascii="Times New Roman" w:eastAsia="Times New Roman" w:hAnsi="Times New Roman" w:cs="Times New Roman"/>
          <w:b/>
          <w:i/>
          <w:sz w:val="24"/>
          <w:szCs w:val="24"/>
          <w:lang w:eastAsia="pt-BR"/>
        </w:rPr>
        <w:t xml:space="preserve">in natura, </w:t>
      </w:r>
      <w:r w:rsidRPr="005F3A5A">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Pr="005F3A5A"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ALIMENTOS</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UNIDADE</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VARIEDADES</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Abacaxi</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roofErr w:type="spellStart"/>
            <w:r w:rsidRPr="005F3A5A">
              <w:rPr>
                <w:rFonts w:ascii="Times New Roman" w:eastAsia="Times New Roman" w:hAnsi="Times New Roman" w:cs="Times New Roman"/>
                <w:sz w:val="24"/>
                <w:szCs w:val="24"/>
                <w:lang w:eastAsia="pt-BR"/>
              </w:rPr>
              <w:t>Un</w:t>
            </w:r>
            <w:proofErr w:type="spellEnd"/>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5F3A5A">
              <w:rPr>
                <w:rFonts w:ascii="Times New Roman" w:eastAsia="Times New Roman" w:hAnsi="Times New Roman" w:cs="Times New Roman"/>
                <w:sz w:val="24"/>
                <w:szCs w:val="24"/>
                <w:lang w:eastAsia="pt-BR"/>
              </w:rPr>
              <w:t>pérola</w:t>
            </w:r>
            <w:proofErr w:type="gramEnd"/>
          </w:p>
        </w:tc>
      </w:tr>
      <w:tr w:rsidR="000C3053" w:rsidRPr="005F3A5A" w:rsidTr="0026634E">
        <w:tc>
          <w:tcPr>
            <w:tcW w:w="332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
        </w:tc>
        <w:tc>
          <w:tcPr>
            <w:tcW w:w="2180"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Cabotíá</w:t>
            </w:r>
            <w:proofErr w:type="spellEnd"/>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c>
          <w:tcPr>
            <w:tcW w:w="2180" w:type="dxa"/>
          </w:tcPr>
          <w:p w:rsidR="000C3053"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Branco ou roxo, sem réstia, bulbo </w:t>
            </w:r>
            <w:proofErr w:type="gramStart"/>
            <w:r w:rsidRPr="005F3A5A">
              <w:rPr>
                <w:rFonts w:ascii="Times New Roman" w:eastAsia="Times New Roman" w:hAnsi="Times New Roman" w:cs="Times New Roman"/>
                <w:sz w:val="24"/>
                <w:szCs w:val="24"/>
                <w:lang w:eastAsia="pt-BR"/>
              </w:rPr>
              <w:t>inteiriço</w:t>
            </w:r>
            <w:proofErr w:type="gramEnd"/>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w:t>
            </w:r>
          </w:p>
        </w:tc>
        <w:tc>
          <w:tcPr>
            <w:tcW w:w="2180" w:type="dxa"/>
          </w:tcPr>
          <w:p w:rsidR="000C3053"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Lisa</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r>
      <w:tr w:rsidR="000C3053" w:rsidRPr="005F3A5A" w:rsidTr="0026634E">
        <w:tc>
          <w:tcPr>
            <w:tcW w:w="332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Banana </w:t>
            </w:r>
          </w:p>
        </w:tc>
        <w:tc>
          <w:tcPr>
            <w:tcW w:w="2180"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Marmelo</w:t>
            </w:r>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Batata </w:t>
            </w:r>
          </w:p>
        </w:tc>
        <w:tc>
          <w:tcPr>
            <w:tcW w:w="2180"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Doce</w:t>
            </w:r>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Batata </w:t>
            </w:r>
          </w:p>
        </w:tc>
        <w:tc>
          <w:tcPr>
            <w:tcW w:w="2180"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Inglêsa</w:t>
            </w:r>
            <w:proofErr w:type="spellEnd"/>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Beterraba</w:t>
            </w:r>
          </w:p>
        </w:tc>
        <w:tc>
          <w:tcPr>
            <w:tcW w:w="2180"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Especial tipo A</w:t>
            </w:r>
          </w:p>
        </w:tc>
      </w:tr>
      <w:tr w:rsidR="005F3A5A" w:rsidRPr="005F3A5A" w:rsidTr="0026634E">
        <w:tc>
          <w:tcPr>
            <w:tcW w:w="332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Cebola </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Branca</w:t>
            </w:r>
          </w:p>
        </w:tc>
      </w:tr>
      <w:tr w:rsidR="000C3053" w:rsidRPr="005F3A5A" w:rsidTr="0026634E">
        <w:tc>
          <w:tcPr>
            <w:tcW w:w="332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180"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2180"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Pêra</w:t>
            </w:r>
            <w:proofErr w:type="spellEnd"/>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Maçã</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Fuji ou gala, </w:t>
            </w:r>
            <w:proofErr w:type="gramStart"/>
            <w:r w:rsidRPr="005F3A5A">
              <w:rPr>
                <w:rFonts w:ascii="Times New Roman" w:eastAsia="Times New Roman" w:hAnsi="Times New Roman" w:cs="Times New Roman"/>
                <w:sz w:val="24"/>
                <w:szCs w:val="24"/>
                <w:lang w:eastAsia="pt-BR"/>
              </w:rPr>
              <w:t>nacional</w:t>
            </w:r>
            <w:proofErr w:type="gramEnd"/>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Formosa</w:t>
            </w:r>
          </w:p>
        </w:tc>
      </w:tr>
      <w:tr w:rsidR="005F3A5A" w:rsidRPr="005F3A5A" w:rsidTr="0026634E">
        <w:tc>
          <w:tcPr>
            <w:tcW w:w="332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F3A5A" w:rsidRPr="005F3A5A" w:rsidTr="0026634E">
        <w:tc>
          <w:tcPr>
            <w:tcW w:w="332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w:t>
            </w:r>
          </w:p>
        </w:tc>
        <w:tc>
          <w:tcPr>
            <w:tcW w:w="2180" w:type="dxa"/>
          </w:tcPr>
          <w:p w:rsidR="005F3A5A" w:rsidRPr="005F3A5A"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Verde in natura</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Alface </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5F3A5A">
              <w:rPr>
                <w:rFonts w:ascii="Times New Roman" w:eastAsia="Times New Roman" w:hAnsi="Times New Roman" w:cs="Times New Roman"/>
                <w:sz w:val="24"/>
                <w:szCs w:val="24"/>
                <w:lang w:eastAsia="pt-BR"/>
              </w:rPr>
              <w:t>Mç</w:t>
            </w:r>
            <w:proofErr w:type="spellEnd"/>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Lisa</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Milho</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Verde</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Verde</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Tomate</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Para salada extra A, ou </w:t>
            </w:r>
            <w:proofErr w:type="gramStart"/>
            <w:r w:rsidRPr="005F3A5A">
              <w:rPr>
                <w:rFonts w:ascii="Times New Roman" w:eastAsia="Times New Roman" w:hAnsi="Times New Roman" w:cs="Times New Roman"/>
                <w:sz w:val="24"/>
                <w:szCs w:val="24"/>
                <w:lang w:eastAsia="pt-BR"/>
              </w:rPr>
              <w:t>caqui</w:t>
            </w:r>
            <w:proofErr w:type="gramEnd"/>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Ovo</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5F3A5A">
              <w:rPr>
                <w:rFonts w:ascii="Times New Roman" w:eastAsia="Times New Roman" w:hAnsi="Times New Roman" w:cs="Times New Roman"/>
                <w:sz w:val="24"/>
                <w:szCs w:val="24"/>
                <w:lang w:eastAsia="pt-BR"/>
              </w:rPr>
              <w:t>Dz</w:t>
            </w:r>
            <w:proofErr w:type="spellEnd"/>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De galinha, branco ou de cor, classe A, casca limpa, sem manchas ou deformações.</w:t>
            </w:r>
          </w:p>
        </w:tc>
      </w:tr>
    </w:tbl>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2 – GÊNEROS ALIMENTÍCIOS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F3A5A" w:rsidRPr="005F3A5A" w:rsidTr="0026634E">
        <w:tc>
          <w:tcPr>
            <w:tcW w:w="550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COLORAU</w:t>
            </w:r>
            <w:r w:rsidRPr="005F3A5A">
              <w:rPr>
                <w:rFonts w:ascii="Times New Roman" w:eastAsia="Times New Roman" w:hAnsi="Times New Roman" w:cs="Times New Roman"/>
                <w:sz w:val="24"/>
                <w:szCs w:val="24"/>
                <w:lang w:eastAsia="pt-BR"/>
              </w:rPr>
              <w:t xml:space="preserve"> (</w:t>
            </w:r>
            <w:proofErr w:type="spellStart"/>
            <w:r w:rsidRPr="005F3A5A">
              <w:rPr>
                <w:rFonts w:ascii="Times New Roman" w:eastAsia="Times New Roman" w:hAnsi="Times New Roman" w:cs="Times New Roman"/>
                <w:sz w:val="24"/>
                <w:szCs w:val="24"/>
                <w:lang w:eastAsia="pt-BR"/>
              </w:rPr>
              <w:t>colorífero</w:t>
            </w:r>
            <w:proofErr w:type="spellEnd"/>
            <w:r w:rsidRPr="005F3A5A">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5F3A5A">
                <w:rPr>
                  <w:rFonts w:ascii="Times New Roman" w:eastAsia="Times New Roman" w:hAnsi="Times New Roman" w:cs="Times New Roman"/>
                  <w:sz w:val="24"/>
                  <w:szCs w:val="24"/>
                  <w:lang w:eastAsia="pt-BR"/>
                </w:rPr>
                <w:t>1 Kg</w:t>
              </w:r>
            </w:smartTag>
            <w:r w:rsidRPr="005F3A5A">
              <w:rPr>
                <w:rFonts w:ascii="Times New Roman" w:eastAsia="Times New Roman" w:hAnsi="Times New Roman" w:cs="Times New Roman"/>
                <w:sz w:val="24"/>
                <w:szCs w:val="24"/>
                <w:lang w:eastAsia="pt-BR"/>
              </w:rPr>
              <w:t>.</w:t>
            </w:r>
          </w:p>
        </w:tc>
        <w:tc>
          <w:tcPr>
            <w:tcW w:w="105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r>
      <w:tr w:rsidR="005F3A5A" w:rsidRPr="005F3A5A" w:rsidTr="0026634E">
        <w:tc>
          <w:tcPr>
            <w:tcW w:w="550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FARINHA DE MANDIOCA</w:t>
            </w:r>
            <w:r w:rsidRPr="005F3A5A">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5F3A5A">
                <w:rPr>
                  <w:rFonts w:ascii="Times New Roman" w:eastAsia="Times New Roman" w:hAnsi="Times New Roman" w:cs="Times New Roman"/>
                  <w:sz w:val="24"/>
                  <w:szCs w:val="24"/>
                  <w:lang w:eastAsia="pt-BR"/>
                </w:rPr>
                <w:t>1 Kg</w:t>
              </w:r>
            </w:smartTag>
            <w:r w:rsidRPr="005F3A5A">
              <w:rPr>
                <w:rFonts w:ascii="Times New Roman" w:eastAsia="Times New Roman" w:hAnsi="Times New Roman" w:cs="Times New Roman"/>
                <w:sz w:val="24"/>
                <w:szCs w:val="24"/>
                <w:lang w:eastAsia="pt-BR"/>
              </w:rPr>
              <w:t>.</w:t>
            </w:r>
          </w:p>
        </w:tc>
        <w:tc>
          <w:tcPr>
            <w:tcW w:w="105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r>
      <w:tr w:rsidR="005F3A5A" w:rsidRPr="005F3A5A" w:rsidTr="0026634E">
        <w:tc>
          <w:tcPr>
            <w:tcW w:w="550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 xml:space="preserve">POLPA DE FRUTAS </w:t>
            </w:r>
            <w:r w:rsidRPr="005F3A5A">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5F3A5A">
                <w:rPr>
                  <w:rFonts w:ascii="Times New Roman" w:eastAsia="Times New Roman" w:hAnsi="Times New Roman" w:cs="Times New Roman"/>
                  <w:sz w:val="24"/>
                  <w:szCs w:val="24"/>
                  <w:lang w:eastAsia="pt-BR"/>
                </w:rPr>
                <w:t>1 Kg</w:t>
              </w:r>
            </w:smartTag>
            <w:r w:rsidRPr="005F3A5A">
              <w:rPr>
                <w:rFonts w:ascii="Times New Roman" w:eastAsia="Times New Roman" w:hAnsi="Times New Roman" w:cs="Times New Roman"/>
                <w:sz w:val="24"/>
                <w:szCs w:val="24"/>
                <w:lang w:eastAsia="pt-BR"/>
              </w:rPr>
              <w:t>.</w:t>
            </w:r>
          </w:p>
        </w:tc>
        <w:tc>
          <w:tcPr>
            <w:tcW w:w="105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r>
      <w:tr w:rsidR="005F3A5A" w:rsidRPr="005F3A5A" w:rsidTr="0026634E">
        <w:tc>
          <w:tcPr>
            <w:tcW w:w="550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 xml:space="preserve">RAPADURA DE CANA </w:t>
            </w:r>
            <w:r w:rsidRPr="005F3A5A">
              <w:rPr>
                <w:rFonts w:ascii="Times New Roman" w:eastAsia="Times New Roman" w:hAnsi="Times New Roman" w:cs="Times New Roman"/>
                <w:sz w:val="24"/>
                <w:szCs w:val="24"/>
                <w:lang w:eastAsia="pt-BR"/>
              </w:rPr>
              <w:t>produto sólido obtido pela concentração a quente do caldo de cana (</w:t>
            </w:r>
            <w:proofErr w:type="spellStart"/>
            <w:r w:rsidRPr="005F3A5A">
              <w:rPr>
                <w:rFonts w:ascii="Times New Roman" w:eastAsia="Times New Roman" w:hAnsi="Times New Roman" w:cs="Times New Roman"/>
                <w:i/>
                <w:sz w:val="24"/>
                <w:szCs w:val="24"/>
                <w:lang w:eastAsia="pt-BR"/>
              </w:rPr>
              <w:t>Sacharum</w:t>
            </w:r>
            <w:proofErr w:type="spellEnd"/>
            <w:r w:rsidRPr="005F3A5A">
              <w:rPr>
                <w:rFonts w:ascii="Times New Roman" w:eastAsia="Times New Roman" w:hAnsi="Times New Roman" w:cs="Times New Roman"/>
                <w:i/>
                <w:sz w:val="24"/>
                <w:szCs w:val="24"/>
                <w:lang w:eastAsia="pt-BR"/>
              </w:rPr>
              <w:t xml:space="preserve"> </w:t>
            </w:r>
            <w:proofErr w:type="spellStart"/>
            <w:r w:rsidRPr="005F3A5A">
              <w:rPr>
                <w:rFonts w:ascii="Times New Roman" w:eastAsia="Times New Roman" w:hAnsi="Times New Roman" w:cs="Times New Roman"/>
                <w:i/>
                <w:sz w:val="24"/>
                <w:szCs w:val="24"/>
                <w:lang w:eastAsia="pt-BR"/>
              </w:rPr>
              <w:t>officinarum</w:t>
            </w:r>
            <w:proofErr w:type="spellEnd"/>
            <w:r w:rsidRPr="005F3A5A">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5F3A5A">
                <w:rPr>
                  <w:rFonts w:ascii="Times New Roman" w:eastAsia="Times New Roman" w:hAnsi="Times New Roman" w:cs="Times New Roman"/>
                  <w:sz w:val="24"/>
                  <w:szCs w:val="24"/>
                  <w:lang w:eastAsia="pt-BR"/>
                </w:rPr>
                <w:t>1 Kg</w:t>
              </w:r>
            </w:smartTag>
            <w:r w:rsidRPr="005F3A5A">
              <w:rPr>
                <w:rFonts w:ascii="Times New Roman" w:eastAsia="Times New Roman" w:hAnsi="Times New Roman" w:cs="Times New Roman"/>
                <w:sz w:val="24"/>
                <w:szCs w:val="24"/>
                <w:lang w:eastAsia="pt-BR"/>
              </w:rPr>
              <w:t>.</w:t>
            </w:r>
          </w:p>
        </w:tc>
        <w:tc>
          <w:tcPr>
            <w:tcW w:w="105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r>
    </w:tbl>
    <w:p w:rsidR="005F3A5A" w:rsidRPr="005F3A5A" w:rsidRDefault="005F3A5A" w:rsidP="005F3A5A">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color w:val="FF000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F3A5A" w:rsidRPr="005F3A5A" w:rsidTr="0026634E">
        <w:tc>
          <w:tcPr>
            <w:tcW w:w="3652" w:type="dxa"/>
            <w:vAlign w:val="center"/>
          </w:tcPr>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GÊNEROS ALIMENTÍCIOS</w:t>
            </w:r>
          </w:p>
        </w:tc>
        <w:tc>
          <w:tcPr>
            <w:tcW w:w="2977" w:type="dxa"/>
            <w:vAlign w:val="center"/>
          </w:tcPr>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QUANTITATIVO</w:t>
            </w:r>
          </w:p>
        </w:tc>
        <w:tc>
          <w:tcPr>
            <w:tcW w:w="2977" w:type="dxa"/>
            <w:vAlign w:val="center"/>
          </w:tcPr>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PREÇO MÉDIO </w:t>
            </w:r>
            <w:r w:rsidRPr="00CC6CA4">
              <w:rPr>
                <w:rFonts w:ascii="Times New Roman" w:eastAsia="Times New Roman" w:hAnsi="Times New Roman" w:cs="Times New Roman"/>
                <w:b/>
                <w:bCs/>
                <w:sz w:val="24"/>
                <w:szCs w:val="24"/>
                <w:lang w:eastAsia="pt-BR"/>
              </w:rPr>
              <w:t xml:space="preserve">PESQUISADO </w:t>
            </w:r>
            <w:r w:rsidR="00CC6CA4" w:rsidRPr="00CC6CA4">
              <w:rPr>
                <w:rFonts w:ascii="Times New Roman" w:eastAsia="Times New Roman" w:hAnsi="Times New Roman" w:cs="Times New Roman"/>
                <w:b/>
                <w:sz w:val="24"/>
                <w:szCs w:val="24"/>
                <w:lang w:eastAsia="pt-BR"/>
              </w:rPr>
              <w:t>R$</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Abacaxi</w:t>
            </w:r>
            <w:r>
              <w:rPr>
                <w:rFonts w:ascii="Times New Roman" w:eastAsia="Times New Roman" w:hAnsi="Times New Roman" w:cs="Times New Roman"/>
                <w:sz w:val="24"/>
                <w:szCs w:val="24"/>
                <w:lang w:eastAsia="pt-BR"/>
              </w:rPr>
              <w:t xml:space="preserve"> Pérola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3,85</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cabotiá</w:t>
            </w:r>
            <w:proofErr w:type="spellEnd"/>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2,45</w:t>
            </w:r>
          </w:p>
        </w:tc>
      </w:tr>
      <w:tr w:rsidR="0053775B" w:rsidRPr="005F3A5A" w:rsidTr="0026634E">
        <w:tc>
          <w:tcPr>
            <w:tcW w:w="3652" w:type="dxa"/>
          </w:tcPr>
          <w:p w:rsidR="0053775B" w:rsidRDefault="0053775B" w:rsidP="00E67F42">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Alho </w:t>
            </w:r>
            <w:r w:rsidRPr="005F3A5A">
              <w:rPr>
                <w:rFonts w:ascii="Times New Roman" w:eastAsia="Times New Roman" w:hAnsi="Times New Roman" w:cs="Times New Roman"/>
                <w:sz w:val="24"/>
                <w:szCs w:val="24"/>
                <w:lang w:eastAsia="pt-BR"/>
              </w:rPr>
              <w:t xml:space="preserve">Branco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10,30</w:t>
            </w:r>
          </w:p>
        </w:tc>
      </w:tr>
      <w:tr w:rsidR="0053775B" w:rsidRPr="005F3A5A" w:rsidTr="0026634E">
        <w:tc>
          <w:tcPr>
            <w:tcW w:w="3652" w:type="dxa"/>
          </w:tcPr>
          <w:p w:rsidR="0053775B"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 lisa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4,72</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r>
              <w:rPr>
                <w:rFonts w:ascii="Times New Roman" w:eastAsia="Times New Roman" w:hAnsi="Times New Roman" w:cs="Times New Roman"/>
                <w:sz w:val="24"/>
                <w:szCs w:val="24"/>
                <w:lang w:eastAsia="pt-BR"/>
              </w:rPr>
              <w:t xml:space="preserve"> maçã</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2,60</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156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2,18</w:t>
            </w:r>
          </w:p>
        </w:tc>
      </w:tr>
      <w:tr w:rsidR="0053775B" w:rsidRPr="005F3A5A" w:rsidTr="0026634E">
        <w:tc>
          <w:tcPr>
            <w:tcW w:w="3652" w:type="dxa"/>
          </w:tcPr>
          <w:p w:rsidR="0053775B"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1,98</w:t>
            </w:r>
          </w:p>
        </w:tc>
      </w:tr>
      <w:tr w:rsidR="0053775B" w:rsidRPr="005F3A5A" w:rsidTr="0026634E">
        <w:tc>
          <w:tcPr>
            <w:tcW w:w="3652" w:type="dxa"/>
          </w:tcPr>
          <w:p w:rsidR="0053775B"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r>
      <w:tr w:rsidR="0053775B" w:rsidRPr="005F3A5A" w:rsidTr="0026634E">
        <w:tc>
          <w:tcPr>
            <w:tcW w:w="3652" w:type="dxa"/>
          </w:tcPr>
          <w:p w:rsidR="0053775B" w:rsidRDefault="0053775B" w:rsidP="00E67F4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2.90</w:t>
            </w:r>
          </w:p>
        </w:tc>
      </w:tr>
      <w:tr w:rsidR="0053775B" w:rsidRPr="005F3A5A" w:rsidTr="0026634E">
        <w:tc>
          <w:tcPr>
            <w:tcW w:w="3652" w:type="dxa"/>
          </w:tcPr>
          <w:p w:rsidR="0053775B" w:rsidRPr="005F3A5A" w:rsidRDefault="0053775B" w:rsidP="00E67F4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Cebola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4,30</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219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A63C5F">
              <w:rPr>
                <w:rFonts w:ascii="Times New Roman" w:eastAsia="Times New Roman" w:hAnsi="Times New Roman" w:cs="Times New Roman"/>
                <w:sz w:val="24"/>
                <w:szCs w:val="24"/>
                <w:lang w:eastAsia="pt-BR"/>
              </w:rPr>
              <w:t>,45</w:t>
            </w:r>
          </w:p>
        </w:tc>
      </w:tr>
      <w:tr w:rsidR="0053775B" w:rsidRPr="005F3A5A" w:rsidTr="0026634E">
        <w:tc>
          <w:tcPr>
            <w:tcW w:w="3652" w:type="dxa"/>
          </w:tcPr>
          <w:p w:rsidR="0053775B"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roofErr w:type="spellStart"/>
            <w:r>
              <w:rPr>
                <w:rFonts w:ascii="Times New Roman" w:eastAsia="Times New Roman" w:hAnsi="Times New Roman" w:cs="Times New Roman"/>
                <w:sz w:val="24"/>
                <w:szCs w:val="24"/>
                <w:lang w:eastAsia="pt-BR"/>
              </w:rPr>
              <w:t>Pêra</w:t>
            </w:r>
            <w:proofErr w:type="spellEnd"/>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Maçã</w:t>
            </w:r>
            <w:r>
              <w:rPr>
                <w:rFonts w:ascii="Times New Roman" w:eastAsia="Times New Roman" w:hAnsi="Times New Roman" w:cs="Times New Roman"/>
                <w:sz w:val="24"/>
                <w:szCs w:val="24"/>
                <w:lang w:eastAsia="pt-BR"/>
              </w:rPr>
              <w:t xml:space="preserve"> nacional</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r>
              <w:rPr>
                <w:rFonts w:ascii="Times New Roman" w:eastAsia="Times New Roman" w:hAnsi="Times New Roman" w:cs="Times New Roman"/>
                <w:sz w:val="24"/>
                <w:szCs w:val="24"/>
                <w:lang w:eastAsia="pt-BR"/>
              </w:rPr>
              <w:t xml:space="preserve"> Formosa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117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r>
      <w:tr w:rsidR="0053775B" w:rsidRPr="005F3A5A" w:rsidTr="0026634E">
        <w:tc>
          <w:tcPr>
            <w:tcW w:w="3652" w:type="dxa"/>
          </w:tcPr>
          <w:p w:rsidR="0053775B" w:rsidRPr="005F3A5A" w:rsidRDefault="0053775B" w:rsidP="00E67F4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Mandioca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168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2,95</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303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2,60</w:t>
            </w:r>
          </w:p>
        </w:tc>
      </w:tr>
      <w:tr w:rsidR="0053775B" w:rsidRPr="005F3A5A" w:rsidTr="0053775B">
        <w:tc>
          <w:tcPr>
            <w:tcW w:w="3652" w:type="dxa"/>
            <w:tcBorders>
              <w:top w:val="single" w:sz="4" w:space="0" w:color="auto"/>
              <w:left w:val="single" w:sz="4" w:space="0" w:color="auto"/>
              <w:bottom w:val="single" w:sz="4" w:space="0" w:color="auto"/>
              <w:right w:val="single" w:sz="4" w:space="0" w:color="auto"/>
            </w:tcBorders>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r>
              <w:rPr>
                <w:rFonts w:ascii="Times New Roman" w:eastAsia="Times New Roman" w:hAnsi="Times New Roman" w:cs="Times New Roman"/>
                <w:sz w:val="24"/>
                <w:szCs w:val="24"/>
                <w:lang w:eastAsia="pt-BR"/>
              </w:rPr>
              <w:t xml:space="preserve"> verde</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53775B"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249 kg</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A63C5F"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2,55</w:t>
            </w:r>
          </w:p>
        </w:tc>
      </w:tr>
      <w:tr w:rsidR="0053775B" w:rsidRPr="005F3A5A" w:rsidTr="0053775B">
        <w:tc>
          <w:tcPr>
            <w:tcW w:w="3652" w:type="dxa"/>
            <w:tcBorders>
              <w:top w:val="single" w:sz="4" w:space="0" w:color="auto"/>
              <w:left w:val="single" w:sz="4" w:space="0" w:color="auto"/>
              <w:bottom w:val="single" w:sz="4" w:space="0" w:color="auto"/>
              <w:right w:val="single" w:sz="4" w:space="0" w:color="auto"/>
            </w:tcBorders>
          </w:tcPr>
          <w:p w:rsidR="0053775B" w:rsidRPr="005F3A5A" w:rsidRDefault="0053775B" w:rsidP="00E67F42">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Tomate</w:t>
            </w:r>
            <w:r>
              <w:rPr>
                <w:rFonts w:ascii="Times New Roman" w:eastAsia="Times New Roman" w:hAnsi="Times New Roman" w:cs="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53775B"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387 kg</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A63C5F"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4,50</w:t>
            </w:r>
          </w:p>
        </w:tc>
      </w:tr>
      <w:tr w:rsidR="0053775B" w:rsidRPr="005F3A5A" w:rsidTr="0053775B">
        <w:tc>
          <w:tcPr>
            <w:tcW w:w="3652" w:type="dxa"/>
            <w:tcBorders>
              <w:top w:val="single" w:sz="4" w:space="0" w:color="auto"/>
              <w:left w:val="single" w:sz="4" w:space="0" w:color="auto"/>
              <w:bottom w:val="single" w:sz="4" w:space="0" w:color="auto"/>
              <w:right w:val="single" w:sz="4" w:space="0" w:color="auto"/>
            </w:tcBorders>
          </w:tcPr>
          <w:p w:rsidR="0053775B" w:rsidRPr="005F3A5A" w:rsidRDefault="0053775B" w:rsidP="00E67F42">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Ovo d</w:t>
            </w:r>
            <w:r w:rsidRPr="005F3A5A">
              <w:rPr>
                <w:rFonts w:ascii="Times New Roman" w:eastAsia="Times New Roman" w:hAnsi="Times New Roman" w:cs="Times New Roman"/>
                <w:sz w:val="24"/>
                <w:szCs w:val="24"/>
                <w:lang w:eastAsia="pt-BR"/>
              </w:rPr>
              <w:t xml:space="preserve">e galinha, </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53775B"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105 </w:t>
            </w:r>
            <w:proofErr w:type="spellStart"/>
            <w:r>
              <w:rPr>
                <w:rFonts w:ascii="Times New Roman" w:eastAsia="Times New Roman" w:hAnsi="Times New Roman" w:cs="Times New Roman"/>
                <w:bCs/>
                <w:sz w:val="24"/>
                <w:szCs w:val="24"/>
                <w:lang w:eastAsia="pt-BR"/>
              </w:rPr>
              <w:t>dz</w:t>
            </w:r>
            <w:proofErr w:type="spellEnd"/>
            <w:r>
              <w:rPr>
                <w:rFonts w:ascii="Times New Roman" w:eastAsia="Times New Roman" w:hAnsi="Times New Roman" w:cs="Times New Roman"/>
                <w:bCs/>
                <w:sz w:val="24"/>
                <w:szCs w:val="24"/>
                <w:lang w:eastAsia="pt-BR"/>
              </w:rPr>
              <w:t xml:space="preserve"> kg</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A63C5F"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3,50</w:t>
            </w:r>
          </w:p>
        </w:tc>
      </w:tr>
    </w:tbl>
    <w:p w:rsidR="00CE5489"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 </w:t>
      </w:r>
    </w:p>
    <w:p w:rsidR="005F3A5A" w:rsidRPr="00A63C5F"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A63C5F" w:rsidRDefault="005F3A5A" w:rsidP="005F3A5A">
      <w:pPr>
        <w:autoSpaceDE w:val="0"/>
        <w:autoSpaceDN w:val="0"/>
        <w:adjustRightInd w:val="0"/>
        <w:spacing w:after="0" w:line="360" w:lineRule="auto"/>
        <w:rPr>
          <w:rFonts w:ascii="Times New Roman" w:eastAsia="Times New Roman" w:hAnsi="Times New Roman" w:cs="Times New Roman"/>
          <w:b/>
          <w:sz w:val="24"/>
          <w:szCs w:val="24"/>
          <w:lang w:eastAsia="pt-BR"/>
        </w:rPr>
      </w:pPr>
      <w:r w:rsidRPr="00A63C5F">
        <w:rPr>
          <w:rFonts w:ascii="Times New Roman" w:eastAsia="Times New Roman" w:hAnsi="Times New Roman" w:cs="Times New Roman"/>
          <w:b/>
          <w:sz w:val="24"/>
          <w:szCs w:val="24"/>
          <w:lang w:eastAsia="pt-BR"/>
        </w:rPr>
        <w:t xml:space="preserve">          CONSELHO ESCOLAR DO </w:t>
      </w:r>
      <w:r w:rsidR="00A63C5F" w:rsidRPr="00A63C5F">
        <w:rPr>
          <w:rFonts w:ascii="Times New Roman" w:eastAsia="Times New Roman" w:hAnsi="Times New Roman" w:cs="Times New Roman"/>
          <w:b/>
          <w:sz w:val="24"/>
          <w:szCs w:val="24"/>
          <w:lang w:eastAsia="pt-BR"/>
        </w:rPr>
        <w:t>COLÉGIO ESTADUAL HORÁCIO ANTÔNIO DE PAULA</w:t>
      </w:r>
    </w:p>
    <w:p w:rsidR="005F3A5A" w:rsidRPr="00A63C5F" w:rsidRDefault="005F3A5A" w:rsidP="005F3A5A">
      <w:pPr>
        <w:autoSpaceDE w:val="0"/>
        <w:autoSpaceDN w:val="0"/>
        <w:adjustRightInd w:val="0"/>
        <w:spacing w:after="0" w:line="360" w:lineRule="auto"/>
        <w:rPr>
          <w:rFonts w:ascii="Times New Roman" w:eastAsia="Times New Roman" w:hAnsi="Times New Roman" w:cs="Times New Roman"/>
          <w:b/>
          <w:sz w:val="24"/>
          <w:szCs w:val="24"/>
          <w:lang w:eastAsia="pt-BR"/>
        </w:rPr>
      </w:pPr>
      <w:r w:rsidRPr="00A63C5F">
        <w:rPr>
          <w:rFonts w:ascii="Times New Roman" w:eastAsia="Times New Roman" w:hAnsi="Times New Roman" w:cs="Times New Roman"/>
          <w:b/>
          <w:sz w:val="24"/>
          <w:szCs w:val="24"/>
          <w:lang w:eastAsia="pt-BR"/>
        </w:rPr>
        <w:t xml:space="preserve">                                           </w:t>
      </w:r>
      <w:r w:rsidR="00054582">
        <w:rPr>
          <w:rFonts w:ascii="Times New Roman" w:eastAsia="Times New Roman" w:hAnsi="Times New Roman" w:cs="Times New Roman"/>
          <w:b/>
          <w:sz w:val="24"/>
          <w:szCs w:val="24"/>
          <w:lang w:eastAsia="pt-BR"/>
        </w:rPr>
        <w:t xml:space="preserve">                   INHUMAS, 21</w:t>
      </w:r>
      <w:r w:rsidR="00A63C5F" w:rsidRPr="00A63C5F">
        <w:rPr>
          <w:rFonts w:ascii="Times New Roman" w:eastAsia="Times New Roman" w:hAnsi="Times New Roman" w:cs="Times New Roman"/>
          <w:b/>
          <w:sz w:val="24"/>
          <w:szCs w:val="24"/>
          <w:lang w:eastAsia="pt-BR"/>
        </w:rPr>
        <w:t xml:space="preserve"> DE MAIO DE 2015</w:t>
      </w:r>
      <w:r w:rsidR="00DB3B82">
        <w:rPr>
          <w:rFonts w:ascii="Times New Roman" w:eastAsia="Times New Roman" w:hAnsi="Times New Roman" w:cs="Times New Roman"/>
          <w:b/>
          <w:sz w:val="24"/>
          <w:szCs w:val="24"/>
          <w:lang w:eastAsia="pt-BR"/>
        </w:rPr>
        <w:t>.</w:t>
      </w:r>
    </w:p>
    <w:p w:rsid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B3B82" w:rsidRDefault="00DB3B82"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B3B82" w:rsidRPr="005F3A5A" w:rsidRDefault="00DB3B82"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III- MODELO DE PROJETO DE VENDA CONFORME ANEXO IV DA RESOLUÇÃO Nº 26 DO FNDE, DE 17/06/2013.</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bookmarkStart w:id="0" w:name="_GoBack"/>
      <w:bookmarkEnd w:id="0"/>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PROGRAMA NACIONAL DE ALIMENTAÇÃO ESCOLAR – PNAE</w:t>
      </w:r>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PROJETO DE VENDA DE GÊNEROS ALIMENTÍCIOS DA AGRICULTURA FAMILIAR PARA ALIMENTAÇÃO ESCOLAR</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I- IDENTIFICAÇÃO DOS FORNECEDORES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Identificação da Proposta de Atendimento ao Edital da Chamada Pública</w:t>
      </w:r>
      <w:r w:rsidR="00E67F42">
        <w:rPr>
          <w:rFonts w:ascii="Times New Roman" w:eastAsia="Times New Roman" w:hAnsi="Times New Roman" w:cs="Times New Roman"/>
          <w:b/>
          <w:bCs/>
          <w:sz w:val="24"/>
          <w:szCs w:val="24"/>
          <w:lang w:eastAsia="pt-BR"/>
        </w:rPr>
        <w:t xml:space="preserve"> nº </w:t>
      </w:r>
      <w:r w:rsidR="00054582">
        <w:rPr>
          <w:rFonts w:ascii="Times New Roman" w:eastAsia="Times New Roman" w:hAnsi="Times New Roman" w:cs="Times New Roman"/>
          <w:b/>
          <w:bCs/>
          <w:sz w:val="24"/>
          <w:szCs w:val="24"/>
          <w:lang w:eastAsia="pt-BR"/>
        </w:rPr>
        <w:t>02</w:t>
      </w:r>
      <w:r w:rsidRPr="005F3A5A">
        <w:rPr>
          <w:rFonts w:ascii="Times New Roman" w:eastAsia="Times New Roman" w:hAnsi="Times New Roman" w:cs="Times New Roman"/>
          <w:b/>
          <w:bCs/>
          <w:sz w:val="24"/>
          <w:szCs w:val="24"/>
          <w:lang w:eastAsia="pt-BR"/>
        </w:rPr>
        <w:t>/2015.</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5F3A5A">
        <w:rPr>
          <w:rFonts w:ascii="Times New Roman" w:eastAsia="Times New Roman" w:hAnsi="Times New Roman" w:cs="Times New Roman"/>
          <w:b/>
          <w:bCs/>
          <w:sz w:val="24"/>
          <w:szCs w:val="24"/>
          <w:lang w:eastAsia="pt-BR"/>
        </w:rPr>
        <w:t>A- Grupo</w:t>
      </w:r>
      <w:proofErr w:type="gramEnd"/>
      <w:r w:rsidRPr="005F3A5A">
        <w:rPr>
          <w:rFonts w:ascii="Times New Roman" w:eastAsia="Times New Roman" w:hAnsi="Times New Roman" w:cs="Times New Roman"/>
          <w:b/>
          <w:bCs/>
          <w:sz w:val="24"/>
          <w:szCs w:val="24"/>
          <w:lang w:eastAsia="pt-BR"/>
        </w:rPr>
        <w:t xml:space="preserve"> Formal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1. Nome do Proponente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 2. CNPJ</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3. Endereço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4. Município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5. CEP</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6. Nome representante Legal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7. CPF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8. DDD/Fone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9. Banco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10. Nº Agência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11. Nº Conta Corrente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5F3A5A">
        <w:rPr>
          <w:rFonts w:ascii="Times New Roman" w:eastAsia="Times New Roman" w:hAnsi="Times New Roman" w:cs="Times New Roman"/>
          <w:b/>
          <w:bCs/>
          <w:sz w:val="24"/>
          <w:szCs w:val="24"/>
          <w:lang w:eastAsia="pt-BR"/>
        </w:rPr>
        <w:t>A- Grupo</w:t>
      </w:r>
      <w:proofErr w:type="gramEnd"/>
      <w:r w:rsidRPr="005F3A5A">
        <w:rPr>
          <w:rFonts w:ascii="Times New Roman" w:eastAsia="Times New Roman" w:hAnsi="Times New Roman" w:cs="Times New Roman"/>
          <w:b/>
          <w:bCs/>
          <w:sz w:val="24"/>
          <w:szCs w:val="24"/>
          <w:lang w:eastAsia="pt-BR"/>
        </w:rPr>
        <w:t xml:space="preserve"> Informal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1. Nome Proponente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2. CPF</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3. Endereço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4. Município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5. CEP</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6. Nome da Entidade Articuladora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7. CPF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lastRenderedPageBreak/>
        <w:t>8. DDD/Fone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B- Fornecedores Participantes (Grupo Formal e Informal)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1. Nome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2. CPF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3. DAP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4. Nº Agência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5. Nº Conta Corrente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5F3A5A">
        <w:rPr>
          <w:rFonts w:ascii="Times New Roman" w:eastAsia="Times New Roman" w:hAnsi="Times New Roman" w:cs="Times New Roman"/>
          <w:b/>
          <w:bCs/>
          <w:i/>
          <w:sz w:val="24"/>
          <w:szCs w:val="24"/>
          <w:lang w:eastAsia="pt-BR"/>
        </w:rPr>
        <w:t>site</w:t>
      </w:r>
      <w:r w:rsidRPr="005F3A5A">
        <w:rPr>
          <w:rFonts w:ascii="Times New Roman" w:eastAsia="Times New Roman" w:hAnsi="Times New Roman" w:cs="Times New Roman"/>
          <w:b/>
          <w:bCs/>
          <w:sz w:val="24"/>
          <w:szCs w:val="24"/>
          <w:lang w:eastAsia="pt-BR"/>
        </w:rPr>
        <w:t xml:space="preserve"> da Secretaria de Estado da Educação.</w:t>
      </w:r>
    </w:p>
    <w:p w:rsidR="0026634E" w:rsidRDefault="0026634E"/>
    <w:sectPr w:rsidR="0026634E" w:rsidSect="0026634E">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DA6" w:rsidRDefault="00763DA6">
      <w:pPr>
        <w:spacing w:after="0" w:line="240" w:lineRule="auto"/>
      </w:pPr>
      <w:r>
        <w:separator/>
      </w:r>
    </w:p>
  </w:endnote>
  <w:endnote w:type="continuationSeparator" w:id="0">
    <w:p w:rsidR="00763DA6" w:rsidRDefault="00763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rsidP="0026634E">
    <w:pPr>
      <w:pStyle w:val="Rodap"/>
      <w:framePr w:wrap="around" w:vAnchor="text" w:hAnchor="margin" w:xAlign="right" w:y="1"/>
      <w:rPr>
        <w:rStyle w:val="Nmerodepgina"/>
      </w:rPr>
    </w:pPr>
    <w:r>
      <w:rPr>
        <w:rStyle w:val="Nmerodepgina"/>
      </w:rPr>
      <w:fldChar w:fldCharType="begin"/>
    </w:r>
    <w:r w:rsidR="005F3A5A">
      <w:rPr>
        <w:rStyle w:val="Nmerodepgina"/>
      </w:rPr>
      <w:instrText xml:space="preserve">PAGE  </w:instrText>
    </w:r>
    <w:r>
      <w:rPr>
        <w:rStyle w:val="Nmerodepgina"/>
      </w:rPr>
      <w:fldChar w:fldCharType="end"/>
    </w:r>
  </w:p>
  <w:p w:rsidR="0026634E" w:rsidRDefault="0026634E">
    <w:pPr>
      <w:pStyle w:val="Rodap"/>
      <w:ind w:right="360"/>
    </w:pPr>
  </w:p>
  <w:p w:rsidR="0026634E" w:rsidRDefault="002663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rsidP="0026634E">
    <w:pPr>
      <w:pStyle w:val="Rodap"/>
      <w:framePr w:wrap="around" w:vAnchor="text" w:hAnchor="margin" w:xAlign="right" w:y="1"/>
      <w:rPr>
        <w:rStyle w:val="Nmerodepgina"/>
      </w:rPr>
    </w:pPr>
    <w:r>
      <w:rPr>
        <w:rStyle w:val="Nmerodepgina"/>
      </w:rPr>
      <w:fldChar w:fldCharType="begin"/>
    </w:r>
    <w:r w:rsidR="005F3A5A">
      <w:rPr>
        <w:rStyle w:val="Nmerodepgina"/>
      </w:rPr>
      <w:instrText xml:space="preserve">PAGE  </w:instrText>
    </w:r>
    <w:r>
      <w:rPr>
        <w:rStyle w:val="Nmerodepgina"/>
      </w:rPr>
      <w:fldChar w:fldCharType="separate"/>
    </w:r>
    <w:r w:rsidR="00D05FE1">
      <w:rPr>
        <w:rStyle w:val="Nmerodepgina"/>
        <w:noProof/>
      </w:rPr>
      <w:t>1</w:t>
    </w:r>
    <w:r>
      <w:rPr>
        <w:rStyle w:val="Nmerodepgina"/>
      </w:rPr>
      <w:fldChar w:fldCharType="end"/>
    </w:r>
  </w:p>
  <w:p w:rsidR="0026634E" w:rsidRPr="00D54278" w:rsidRDefault="005F3A5A" w:rsidP="0026634E">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6634E" w:rsidRPr="00D54278" w:rsidRDefault="005F3A5A" w:rsidP="0026634E">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6634E" w:rsidRPr="00D54278" w:rsidRDefault="005F3A5A" w:rsidP="0026634E">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pPr>
      <w:pStyle w:val="Rodap"/>
      <w:jc w:val="center"/>
      <w:rPr>
        <w:sz w:val="14"/>
      </w:rPr>
    </w:pPr>
    <w:r>
      <w:rPr>
        <w:sz w:val="14"/>
      </w:rPr>
      <w:fldChar w:fldCharType="begin"/>
    </w:r>
    <w:r w:rsidR="005F3A5A">
      <w:rPr>
        <w:sz w:val="14"/>
      </w:rPr>
      <w:instrText xml:space="preserve"> FILENAME \p </w:instrText>
    </w:r>
    <w:r>
      <w:rPr>
        <w:sz w:val="14"/>
      </w:rPr>
      <w:fldChar w:fldCharType="separate"/>
    </w:r>
    <w:r w:rsidR="005F3A5A">
      <w:rPr>
        <w:noProof/>
        <w:sz w:val="14"/>
      </w:rPr>
      <w:t>C:\Users\ana.reis\Documents\2011\CHAMADAS PÚBLICAS\Modelo OFICIAL Chamada Pública.doc</w:t>
    </w:r>
    <w:proofErr w:type="gramStart"/>
    <w:r>
      <w:rPr>
        <w:sz w:val="14"/>
      </w:rPr>
      <w:fldChar w:fldCharType="end"/>
    </w:r>
    <w:proofErr w:type="gramEnd"/>
  </w:p>
  <w:p w:rsidR="0026634E" w:rsidRDefault="005F3A5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6634E" w:rsidRDefault="005F3A5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DA6" w:rsidRDefault="00763DA6">
      <w:pPr>
        <w:spacing w:after="0" w:line="240" w:lineRule="auto"/>
      </w:pPr>
      <w:r>
        <w:separator/>
      </w:r>
    </w:p>
  </w:footnote>
  <w:footnote w:type="continuationSeparator" w:id="0">
    <w:p w:rsidR="00763DA6" w:rsidRDefault="00763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pPr>
      <w:pStyle w:val="Cabealho"/>
      <w:framePr w:wrap="around" w:vAnchor="text" w:hAnchor="margin" w:xAlign="right" w:y="1"/>
      <w:rPr>
        <w:rStyle w:val="Nmerodepgina"/>
      </w:rPr>
    </w:pPr>
    <w:r>
      <w:rPr>
        <w:rStyle w:val="Nmerodepgina"/>
      </w:rPr>
      <w:fldChar w:fldCharType="begin"/>
    </w:r>
    <w:r w:rsidR="005F3A5A">
      <w:rPr>
        <w:rStyle w:val="Nmerodepgina"/>
      </w:rPr>
      <w:instrText xml:space="preserve">PAGE  </w:instrText>
    </w:r>
    <w:r>
      <w:rPr>
        <w:rStyle w:val="Nmerodepgina"/>
      </w:rPr>
      <w:fldChar w:fldCharType="end"/>
    </w:r>
  </w:p>
  <w:p w:rsidR="0026634E" w:rsidRDefault="002663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26634E">
    <w:pPr>
      <w:pStyle w:val="Cabealho"/>
      <w:framePr w:wrap="around" w:vAnchor="text" w:hAnchor="margin" w:xAlign="right" w:y="1"/>
      <w:rPr>
        <w:rStyle w:val="Nmerodepgina"/>
      </w:rPr>
    </w:pPr>
  </w:p>
  <w:p w:rsidR="0026634E" w:rsidRDefault="005F3A5A" w:rsidP="0026634E">
    <w:pPr>
      <w:spacing w:line="360" w:lineRule="auto"/>
      <w:jc w:val="right"/>
      <w:rPr>
        <w:noProof/>
      </w:rPr>
    </w:pPr>
    <w:r>
      <w:rPr>
        <w:noProof/>
        <w:lang w:eastAsia="pt-BR"/>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pPr>
      <w:pStyle w:val="Legenda"/>
      <w:rPr>
        <w:b w:val="0"/>
        <w:sz w:val="28"/>
      </w:rPr>
    </w:pPr>
    <w:r w:rsidRPr="00ED5E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080146" r:id="rId2"/>
      </w:pict>
    </w:r>
  </w:p>
  <w:p w:rsidR="0026634E" w:rsidRDefault="0026634E">
    <w:pPr>
      <w:pStyle w:val="Legenda"/>
      <w:rPr>
        <w:b w:val="0"/>
        <w:sz w:val="16"/>
      </w:rPr>
    </w:pPr>
  </w:p>
  <w:p w:rsidR="0026634E" w:rsidRDefault="0026634E">
    <w:pPr>
      <w:pStyle w:val="Legenda"/>
      <w:rPr>
        <w:b w:val="0"/>
      </w:rPr>
    </w:pPr>
  </w:p>
  <w:p w:rsidR="0026634E" w:rsidRDefault="0026634E">
    <w:pPr>
      <w:pStyle w:val="Legenda"/>
      <w:rPr>
        <w:b w:val="0"/>
      </w:rPr>
    </w:pPr>
  </w:p>
  <w:p w:rsidR="0026634E" w:rsidRDefault="005F3A5A">
    <w:pPr>
      <w:pStyle w:val="Legenda"/>
      <w:rPr>
        <w:b w:val="0"/>
      </w:rPr>
    </w:pPr>
    <w:r>
      <w:rPr>
        <w:b w:val="0"/>
      </w:rPr>
      <w:t>ESTADO DE GOIÁS</w:t>
    </w:r>
  </w:p>
  <w:p w:rsidR="0026634E" w:rsidRDefault="005F3A5A">
    <w:pPr>
      <w:spacing w:line="360" w:lineRule="auto"/>
      <w:jc w:val="center"/>
      <w:rPr>
        <w:rFonts w:ascii="Garamond" w:hAnsi="Garamond"/>
        <w:b/>
        <w:sz w:val="20"/>
        <w:lang w:val="pt-PT"/>
      </w:rPr>
    </w:pPr>
    <w:r>
      <w:rPr>
        <w:rFonts w:ascii="Garamond" w:hAnsi="Garamond"/>
        <w:sz w:val="20"/>
        <w:lang w:val="pt-PT"/>
      </w:rPr>
      <w:t>SECRETARIA DE ESTADO DA EDUCAÇÃO</w:t>
    </w:r>
  </w:p>
  <w:p w:rsidR="0026634E" w:rsidRDefault="005F3A5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A1BAB"/>
    <w:rsid w:val="00054582"/>
    <w:rsid w:val="000C3053"/>
    <w:rsid w:val="000D6D89"/>
    <w:rsid w:val="0026634E"/>
    <w:rsid w:val="003827B7"/>
    <w:rsid w:val="0053775B"/>
    <w:rsid w:val="005F3A5A"/>
    <w:rsid w:val="0069632A"/>
    <w:rsid w:val="00763DA6"/>
    <w:rsid w:val="007E4BCB"/>
    <w:rsid w:val="009768E2"/>
    <w:rsid w:val="00A63C5F"/>
    <w:rsid w:val="00AA1BAB"/>
    <w:rsid w:val="00B267D8"/>
    <w:rsid w:val="00CC6CA4"/>
    <w:rsid w:val="00CE5489"/>
    <w:rsid w:val="00D05FE1"/>
    <w:rsid w:val="00DB3B82"/>
    <w:rsid w:val="00E67F42"/>
    <w:rsid w:val="00ED5EE0"/>
    <w:rsid w:val="00F36C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F3A5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F3A5A"/>
  </w:style>
  <w:style w:type="paragraph" w:styleId="Legenda">
    <w:name w:val="caption"/>
    <w:basedOn w:val="Normal"/>
    <w:next w:val="Normal"/>
    <w:uiPriority w:val="35"/>
    <w:semiHidden/>
    <w:unhideWhenUsed/>
    <w:qFormat/>
    <w:rsid w:val="005F3A5A"/>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5F3A5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F3A5A"/>
  </w:style>
  <w:style w:type="character" w:styleId="Nmerodepgina">
    <w:name w:val="page number"/>
    <w:basedOn w:val="Fontepargpadro"/>
    <w:rsid w:val="005F3A5A"/>
  </w:style>
  <w:style w:type="paragraph" w:styleId="Textodebalo">
    <w:name w:val="Balloon Text"/>
    <w:basedOn w:val="Normal"/>
    <w:link w:val="TextodebaloChar"/>
    <w:uiPriority w:val="99"/>
    <w:semiHidden/>
    <w:unhideWhenUsed/>
    <w:rsid w:val="005F3A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3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F3A5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F3A5A"/>
  </w:style>
  <w:style w:type="paragraph" w:styleId="Legenda">
    <w:name w:val="caption"/>
    <w:basedOn w:val="Normal"/>
    <w:next w:val="Normal"/>
    <w:uiPriority w:val="35"/>
    <w:semiHidden/>
    <w:unhideWhenUsed/>
    <w:qFormat/>
    <w:rsid w:val="005F3A5A"/>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5F3A5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F3A5A"/>
  </w:style>
  <w:style w:type="character" w:styleId="Nmerodepgina">
    <w:name w:val="page number"/>
    <w:basedOn w:val="Fontepargpadro"/>
    <w:rsid w:val="005F3A5A"/>
  </w:style>
  <w:style w:type="paragraph" w:styleId="Textodebalo">
    <w:name w:val="Balloon Text"/>
    <w:basedOn w:val="Normal"/>
    <w:link w:val="TextodebaloChar"/>
    <w:uiPriority w:val="99"/>
    <w:semiHidden/>
    <w:unhideWhenUsed/>
    <w:rsid w:val="005F3A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3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3210</Words>
  <Characters>17335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2015-05-25T20:29:00Z</dcterms:created>
  <dcterms:modified xsi:type="dcterms:W3CDTF">2015-05-25T20:29:00Z</dcterms:modified>
</cp:coreProperties>
</file>