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2D" w:rsidRDefault="00365B2D" w:rsidP="00D651A8">
      <w:pPr>
        <w:spacing w:after="150" w:line="240" w:lineRule="auto"/>
        <w:jc w:val="right"/>
        <w:rPr>
          <w:rFonts w:ascii="Times New Roman" w:eastAsia="Times New Roman" w:hAnsi="Times New Roman" w:cs="Times New Roman"/>
          <w:color w:val="000000"/>
          <w:sz w:val="24"/>
          <w:szCs w:val="24"/>
          <w:lang w:eastAsia="pt-BR"/>
        </w:rPr>
      </w:pPr>
    </w:p>
    <w:p w:rsidR="00365B2D" w:rsidRDefault="00365B2D" w:rsidP="00D651A8">
      <w:pPr>
        <w:spacing w:after="150" w:line="240" w:lineRule="auto"/>
        <w:rPr>
          <w:rFonts w:ascii="Times New Roman" w:eastAsia="Times New Roman" w:hAnsi="Times New Roman" w:cs="Times New Roman"/>
          <w:color w:val="000000"/>
          <w:sz w:val="24"/>
          <w:szCs w:val="24"/>
          <w:lang w:eastAsia="pt-BR"/>
        </w:rPr>
      </w:pPr>
    </w:p>
    <w:p w:rsidR="00365B2D" w:rsidRDefault="00365B2D" w:rsidP="00365B2D">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482E40" w:rsidRDefault="00442918" w:rsidP="00365B2D">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391582">
          <w:rPr>
            <w:rStyle w:val="Hyperlink"/>
            <w:rFonts w:ascii="Times New Roman" w:eastAsia="Times New Roman" w:hAnsi="Times New Roman" w:cs="Times New Roman"/>
            <w:color w:val="auto"/>
            <w:sz w:val="24"/>
            <w:szCs w:val="24"/>
            <w:lang w:eastAsia="pt-BR"/>
          </w:rPr>
          <w:t>§1º do art.14 da Lei</w:t>
        </w:r>
        <w:r>
          <w:rPr>
            <w:rStyle w:val="Hyperlink"/>
            <w:rFonts w:ascii="Times New Roman" w:eastAsia="Times New Roman" w:hAnsi="Times New Roman" w:cs="Times New Roman"/>
            <w:color w:val="0000EE"/>
            <w:sz w:val="24"/>
            <w:szCs w:val="24"/>
            <w:lang w:eastAsia="pt-BR"/>
          </w:rPr>
          <w:t xml:space="preserve"> </w:t>
        </w:r>
        <w:r w:rsidRPr="00391582">
          <w:rPr>
            <w:rStyle w:val="Hyperlink"/>
            <w:rFonts w:ascii="Times New Roman" w:eastAsia="Times New Roman" w:hAnsi="Times New Roman" w:cs="Times New Roman"/>
            <w:color w:val="auto"/>
            <w:sz w:val="24"/>
            <w:szCs w:val="24"/>
            <w:lang w:eastAsia="pt-BR"/>
          </w:rPr>
          <w:t>n.º 11.947/2009</w:t>
        </w:r>
      </w:hyperlink>
      <w:r>
        <w:rPr>
          <w:rFonts w:ascii="Times New Roman" w:eastAsia="Times New Roman" w:hAnsi="Times New Roman" w:cs="Times New Roman"/>
          <w:color w:val="000000"/>
          <w:sz w:val="24"/>
          <w:szCs w:val="24"/>
          <w:lang w:eastAsia="pt-BR"/>
        </w:rPr>
        <w:t xml:space="preserve"> e Resolução FNDE n.º 26/2013. </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Conselho Escolar </w:t>
      </w:r>
      <w:r w:rsidRPr="00365B2D">
        <w:rPr>
          <w:rFonts w:ascii="Times New Roman" w:eastAsia="Times New Roman" w:hAnsi="Times New Roman" w:cs="Times New Roman"/>
          <w:b/>
          <w:sz w:val="24"/>
          <w:szCs w:val="24"/>
          <w:lang w:eastAsia="pt-BR"/>
        </w:rPr>
        <w:t>CONSELHO ESCOLAR DR. FRANCISCO ANTONIO DE AZEVEDO</w:t>
      </w:r>
      <w:r>
        <w:rPr>
          <w:rFonts w:ascii="Times New Roman" w:eastAsia="Times New Roman" w:hAnsi="Times New Roman" w:cs="Times New Roman"/>
          <w:color w:val="000000"/>
          <w:sz w:val="24"/>
          <w:szCs w:val="24"/>
          <w:lang w:eastAsia="pt-BR"/>
        </w:rPr>
        <w:t xml:space="preserve">, da Unidade Escolar </w:t>
      </w:r>
      <w:r w:rsidR="00D651A8" w:rsidRPr="00D651A8">
        <w:rPr>
          <w:rFonts w:ascii="Times New Roman" w:eastAsia="Times New Roman" w:hAnsi="Times New Roman" w:cs="Times New Roman"/>
          <w:b/>
          <w:color w:val="000000"/>
          <w:sz w:val="24"/>
          <w:szCs w:val="24"/>
          <w:lang w:eastAsia="pt-BR"/>
        </w:rPr>
        <w:t>ESCOLA ESTADUAL</w:t>
      </w:r>
      <w:r w:rsidR="00D651A8">
        <w:rPr>
          <w:rFonts w:ascii="Times New Roman" w:eastAsia="Times New Roman" w:hAnsi="Times New Roman" w:cs="Times New Roman"/>
          <w:color w:val="000000"/>
          <w:sz w:val="24"/>
          <w:szCs w:val="24"/>
          <w:lang w:eastAsia="pt-BR"/>
        </w:rPr>
        <w:t xml:space="preserve"> </w:t>
      </w:r>
      <w:r w:rsidRPr="00365B2D">
        <w:rPr>
          <w:rFonts w:ascii="Times New Roman" w:eastAsia="Times New Roman" w:hAnsi="Times New Roman" w:cs="Times New Roman"/>
          <w:b/>
          <w:sz w:val="24"/>
          <w:szCs w:val="24"/>
          <w:lang w:eastAsia="pt-BR"/>
        </w:rPr>
        <w:t>DR. FRANCISCO ANTONIO DE AZEVEDO</w:t>
      </w:r>
      <w:r w:rsidR="00D651A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Subsecretaria Regional de </w:t>
      </w:r>
      <w:r w:rsidRPr="00365B2D">
        <w:rPr>
          <w:rFonts w:ascii="Times New Roman" w:eastAsia="Times New Roman" w:hAnsi="Times New Roman" w:cs="Times New Roman"/>
          <w:b/>
          <w:color w:val="000000"/>
          <w:sz w:val="24"/>
          <w:szCs w:val="24"/>
          <w:lang w:eastAsia="pt-BR"/>
        </w:rPr>
        <w:t>URUAÇU</w:t>
      </w:r>
      <w:r>
        <w:rPr>
          <w:rFonts w:ascii="Times New Roman" w:eastAsia="Times New Roman" w:hAnsi="Times New Roman" w:cs="Times New Roman"/>
          <w:color w:val="000000"/>
          <w:sz w:val="24"/>
          <w:szCs w:val="24"/>
          <w:lang w:eastAsia="pt-BR"/>
        </w:rPr>
        <w:t xml:space="preserve">, pessoa jurídica de direito público, com sede à </w:t>
      </w:r>
      <w:r w:rsidR="00D651A8">
        <w:rPr>
          <w:rFonts w:ascii="Times New Roman" w:eastAsia="Times New Roman" w:hAnsi="Times New Roman" w:cs="Times New Roman"/>
          <w:b/>
          <w:color w:val="000000"/>
          <w:sz w:val="24"/>
          <w:szCs w:val="24"/>
          <w:lang w:eastAsia="pt-BR"/>
        </w:rPr>
        <w:t>RUA SEIS – S/N</w:t>
      </w:r>
      <w:r w:rsidRPr="00365B2D">
        <w:rPr>
          <w:rFonts w:ascii="Times New Roman" w:eastAsia="Times New Roman" w:hAnsi="Times New Roman" w:cs="Times New Roman"/>
          <w:b/>
          <w:color w:val="000000"/>
          <w:sz w:val="24"/>
          <w:szCs w:val="24"/>
          <w:lang w:eastAsia="pt-BR"/>
        </w:rPr>
        <w:t xml:space="preserve"> - BAIRRO SÃO SEBASTIÃO – URUAÇU - GO</w:t>
      </w:r>
      <w:r>
        <w:rPr>
          <w:rFonts w:ascii="Times New Roman" w:eastAsia="Times New Roman" w:hAnsi="Times New Roman" w:cs="Times New Roman"/>
          <w:color w:val="000000"/>
          <w:sz w:val="24"/>
          <w:szCs w:val="24"/>
          <w:lang w:eastAsia="pt-BR"/>
        </w:rPr>
        <w:t xml:space="preserve">, inscrita no CNPJ sob n.º </w:t>
      </w:r>
      <w:r w:rsidRPr="00365B2D">
        <w:rPr>
          <w:rFonts w:ascii="Times New Roman" w:eastAsia="Times New Roman" w:hAnsi="Times New Roman" w:cs="Times New Roman"/>
          <w:b/>
          <w:color w:val="000000"/>
          <w:sz w:val="24"/>
          <w:szCs w:val="24"/>
          <w:lang w:eastAsia="pt-BR"/>
        </w:rPr>
        <w:t>00.660.356/0001-51</w:t>
      </w:r>
      <w:r>
        <w:rPr>
          <w:rFonts w:ascii="Times New Roman" w:eastAsia="Times New Roman" w:hAnsi="Times New Roman" w:cs="Times New Roman"/>
          <w:color w:val="000000"/>
          <w:sz w:val="24"/>
          <w:szCs w:val="24"/>
          <w:lang w:eastAsia="pt-BR"/>
        </w:rPr>
        <w:t xml:space="preserve">, representada neste ato pelo Presidente do Conselho o (a) Sr (a) </w:t>
      </w:r>
      <w:r w:rsidRPr="00365B2D">
        <w:rPr>
          <w:rFonts w:ascii="Times New Roman" w:eastAsia="Times New Roman" w:hAnsi="Times New Roman" w:cs="Times New Roman"/>
          <w:b/>
          <w:color w:val="000000"/>
          <w:sz w:val="24"/>
          <w:szCs w:val="24"/>
          <w:lang w:eastAsia="pt-BR"/>
        </w:rPr>
        <w:t>SANDRA CARLETH FERNANDES DE CARVALHO</w:t>
      </w:r>
      <w:r>
        <w:rPr>
          <w:rFonts w:ascii="Times New Roman" w:eastAsia="Times New Roman" w:hAnsi="Times New Roman" w:cs="Times New Roman"/>
          <w:color w:val="000000"/>
          <w:sz w:val="24"/>
          <w:szCs w:val="24"/>
          <w:lang w:eastAsia="pt-BR"/>
        </w:rPr>
        <w:t xml:space="preserve">, inscrito (a) no CPF </w:t>
      </w:r>
      <w:r w:rsidRPr="00365B2D">
        <w:rPr>
          <w:rFonts w:ascii="Times New Roman" w:eastAsia="Times New Roman" w:hAnsi="Times New Roman" w:cs="Times New Roman"/>
          <w:b/>
          <w:color w:val="000000"/>
          <w:sz w:val="24"/>
          <w:szCs w:val="24"/>
          <w:lang w:eastAsia="pt-BR"/>
        </w:rPr>
        <w:t>578.072.801-15</w:t>
      </w:r>
      <w:r>
        <w:rPr>
          <w:rFonts w:ascii="Times New Roman" w:eastAsia="Times New Roman" w:hAnsi="Times New Roman" w:cs="Times New Roman"/>
          <w:color w:val="000000"/>
          <w:sz w:val="24"/>
          <w:szCs w:val="24"/>
          <w:lang w:eastAsia="pt-BR"/>
        </w:rPr>
        <w:t xml:space="preserve">, Carteira de Identidade nº </w:t>
      </w:r>
      <w:r w:rsidR="0009485C" w:rsidRPr="0009485C">
        <w:rPr>
          <w:rFonts w:ascii="Times New Roman" w:eastAsia="Times New Roman" w:hAnsi="Times New Roman" w:cs="Times New Roman"/>
          <w:b/>
          <w:color w:val="000000"/>
          <w:sz w:val="24"/>
          <w:szCs w:val="24"/>
          <w:lang w:eastAsia="pt-BR"/>
        </w:rPr>
        <w:t>2691473-2378183</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D651A8">
          <w:rPr>
            <w:rStyle w:val="Hyperlink"/>
            <w:rFonts w:ascii="Times New Roman" w:eastAsia="Times New Roman" w:hAnsi="Times New Roman" w:cs="Times New Roman"/>
            <w:color w:val="auto"/>
            <w:sz w:val="24"/>
            <w:szCs w:val="24"/>
            <w:u w:val="none"/>
            <w:lang w:eastAsia="pt-BR"/>
          </w:rPr>
          <w:t>art.14, da Lei nº 11.947/2009</w:t>
        </w:r>
      </w:hyperlink>
      <w:r>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651A8">
        <w:rPr>
          <w:rFonts w:ascii="Times New Roman" w:eastAsia="Times New Roman" w:hAnsi="Times New Roman" w:cs="Times New Roman"/>
          <w:b/>
          <w:color w:val="000000"/>
          <w:sz w:val="24"/>
          <w:szCs w:val="24"/>
          <w:lang w:eastAsia="pt-BR"/>
        </w:rPr>
        <w:t>18/01/16 a</w:t>
      </w:r>
      <w:r w:rsidR="0009485C">
        <w:rPr>
          <w:rFonts w:ascii="Times New Roman" w:eastAsia="Times New Roman" w:hAnsi="Times New Roman" w:cs="Times New Roman"/>
          <w:b/>
          <w:color w:val="000000"/>
          <w:sz w:val="24"/>
          <w:szCs w:val="24"/>
          <w:lang w:eastAsia="pt-BR"/>
        </w:rPr>
        <w:t xml:space="preserve"> 30/06/16</w:t>
      </w:r>
      <w:r>
        <w:rPr>
          <w:rFonts w:ascii="Times New Roman" w:eastAsia="Times New Roman" w:hAnsi="Times New Roman" w:cs="Times New Roman"/>
          <w:color w:val="000000"/>
          <w:sz w:val="24"/>
          <w:szCs w:val="24"/>
          <w:lang w:eastAsia="pt-BR"/>
        </w:rPr>
        <w:t>.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A0648E" w:rsidRPr="00A0648E">
        <w:rPr>
          <w:rFonts w:ascii="Times New Roman" w:eastAsia="Times New Roman" w:hAnsi="Times New Roman" w:cs="Times New Roman"/>
          <w:b/>
          <w:sz w:val="24"/>
          <w:szCs w:val="24"/>
          <w:lang w:eastAsia="pt-BR"/>
        </w:rPr>
        <w:t>15/02/2016</w:t>
      </w:r>
      <w:r>
        <w:rPr>
          <w:rFonts w:ascii="Times New Roman" w:eastAsia="Times New Roman" w:hAnsi="Times New Roman" w:cs="Times New Roman"/>
          <w:color w:val="000000"/>
          <w:sz w:val="24"/>
          <w:szCs w:val="24"/>
          <w:lang w:eastAsia="pt-BR"/>
        </w:rPr>
        <w:t xml:space="preserve">, no horário das </w:t>
      </w:r>
      <w:r w:rsidR="0009485C" w:rsidRPr="0009485C">
        <w:rPr>
          <w:rFonts w:ascii="Times New Roman" w:eastAsia="Times New Roman" w:hAnsi="Times New Roman" w:cs="Times New Roman"/>
          <w:b/>
          <w:color w:val="000000"/>
          <w:sz w:val="24"/>
          <w:szCs w:val="24"/>
          <w:lang w:eastAsia="pt-BR"/>
        </w:rPr>
        <w:t xml:space="preserve">7: </w:t>
      </w:r>
      <w:proofErr w:type="gramStart"/>
      <w:r w:rsidR="0009485C" w:rsidRPr="0009485C">
        <w:rPr>
          <w:rFonts w:ascii="Times New Roman" w:eastAsia="Times New Roman" w:hAnsi="Times New Roman" w:cs="Times New Roman"/>
          <w:b/>
          <w:color w:val="000000"/>
          <w:sz w:val="24"/>
          <w:szCs w:val="24"/>
          <w:lang w:eastAsia="pt-BR"/>
        </w:rPr>
        <w:t>00</w:t>
      </w:r>
      <w:r w:rsidR="0009485C">
        <w:rPr>
          <w:rFonts w:ascii="Times New Roman" w:eastAsia="Times New Roman" w:hAnsi="Times New Roman" w:cs="Times New Roman"/>
          <w:b/>
          <w:color w:val="000000"/>
          <w:sz w:val="24"/>
          <w:szCs w:val="24"/>
          <w:lang w:eastAsia="pt-BR"/>
        </w:rPr>
        <w:t xml:space="preserve"> </w:t>
      </w:r>
      <w:proofErr w:type="spellStart"/>
      <w:r w:rsidR="0009485C">
        <w:rPr>
          <w:rFonts w:ascii="Times New Roman" w:eastAsia="Times New Roman" w:hAnsi="Times New Roman" w:cs="Times New Roman"/>
          <w:b/>
          <w:color w:val="000000"/>
          <w:sz w:val="24"/>
          <w:szCs w:val="24"/>
          <w:lang w:eastAsia="pt-BR"/>
        </w:rPr>
        <w:t>hs</w:t>
      </w:r>
      <w:proofErr w:type="spellEnd"/>
      <w:proofErr w:type="gramEnd"/>
      <w:r w:rsidR="0009485C">
        <w:rPr>
          <w:rFonts w:ascii="Times New Roman" w:eastAsia="Times New Roman" w:hAnsi="Times New Roman" w:cs="Times New Roman"/>
          <w:b/>
          <w:color w:val="000000"/>
          <w:sz w:val="24"/>
          <w:szCs w:val="24"/>
          <w:lang w:eastAsia="pt-BR"/>
        </w:rPr>
        <w:t xml:space="preserve"> </w:t>
      </w:r>
      <w:r w:rsidR="00391582">
        <w:rPr>
          <w:rFonts w:ascii="Times New Roman" w:eastAsia="Times New Roman" w:hAnsi="Times New Roman" w:cs="Times New Roman"/>
          <w:b/>
          <w:color w:val="000000"/>
          <w:sz w:val="24"/>
          <w:szCs w:val="24"/>
          <w:lang w:eastAsia="pt-BR"/>
        </w:rPr>
        <w:t xml:space="preserve">a </w:t>
      </w:r>
      <w:r w:rsidR="00391582" w:rsidRPr="0009485C">
        <w:rPr>
          <w:rFonts w:ascii="Times New Roman" w:eastAsia="Times New Roman" w:hAnsi="Times New Roman" w:cs="Times New Roman"/>
          <w:b/>
          <w:color w:val="000000"/>
          <w:sz w:val="24"/>
          <w:szCs w:val="24"/>
          <w:lang w:eastAsia="pt-BR"/>
        </w:rPr>
        <w:t>12:00</w:t>
      </w:r>
      <w:r w:rsidR="00391582">
        <w:rPr>
          <w:rFonts w:ascii="Times New Roman" w:eastAsia="Times New Roman" w:hAnsi="Times New Roman" w:cs="Times New Roman"/>
          <w:b/>
          <w:color w:val="000000"/>
          <w:sz w:val="24"/>
          <w:szCs w:val="24"/>
          <w:lang w:eastAsia="pt-BR"/>
        </w:rPr>
        <w:t xml:space="preserve"> </w:t>
      </w:r>
      <w:proofErr w:type="spellStart"/>
      <w:r w:rsidR="00391582">
        <w:rPr>
          <w:rFonts w:ascii="Times New Roman" w:eastAsia="Times New Roman" w:hAnsi="Times New Roman" w:cs="Times New Roman"/>
          <w:b/>
          <w:color w:val="000000"/>
          <w:sz w:val="24"/>
          <w:szCs w:val="24"/>
          <w:lang w:eastAsia="pt-BR"/>
        </w:rPr>
        <w:t>hs</w:t>
      </w:r>
      <w:proofErr w:type="spellEnd"/>
      <w:r>
        <w:rPr>
          <w:rFonts w:ascii="Times New Roman" w:eastAsia="Times New Roman" w:hAnsi="Times New Roman" w:cs="Times New Roman"/>
          <w:color w:val="000000"/>
          <w:sz w:val="24"/>
          <w:szCs w:val="24"/>
          <w:lang w:eastAsia="pt-BR"/>
        </w:rPr>
        <w:t xml:space="preserve"> horas, na sede do Conselho Escolar, situada à </w:t>
      </w:r>
      <w:r w:rsidR="00391582" w:rsidRPr="00365B2D">
        <w:rPr>
          <w:rFonts w:ascii="Times New Roman" w:eastAsia="Times New Roman" w:hAnsi="Times New Roman" w:cs="Times New Roman"/>
          <w:b/>
          <w:color w:val="000000"/>
          <w:sz w:val="24"/>
          <w:szCs w:val="24"/>
          <w:lang w:eastAsia="pt-BR"/>
        </w:rPr>
        <w:t>RUA SEIS -</w:t>
      </w:r>
      <w:r w:rsidR="0009485C" w:rsidRPr="00365B2D">
        <w:rPr>
          <w:rFonts w:ascii="Times New Roman" w:eastAsia="Times New Roman" w:hAnsi="Times New Roman" w:cs="Times New Roman"/>
          <w:b/>
          <w:color w:val="000000"/>
          <w:sz w:val="24"/>
          <w:szCs w:val="24"/>
          <w:lang w:eastAsia="pt-BR"/>
        </w:rPr>
        <w:t xml:space="preserve">  </w:t>
      </w:r>
      <w:r w:rsidR="00391582" w:rsidRPr="00365B2D">
        <w:rPr>
          <w:rFonts w:ascii="Times New Roman" w:eastAsia="Times New Roman" w:hAnsi="Times New Roman" w:cs="Times New Roman"/>
          <w:b/>
          <w:color w:val="000000"/>
          <w:sz w:val="24"/>
          <w:szCs w:val="24"/>
          <w:lang w:eastAsia="pt-BR"/>
        </w:rPr>
        <w:t>S.n.</w:t>
      </w:r>
      <w:r w:rsidR="0009485C" w:rsidRPr="00365B2D">
        <w:rPr>
          <w:rFonts w:ascii="Times New Roman" w:eastAsia="Times New Roman" w:hAnsi="Times New Roman" w:cs="Times New Roman"/>
          <w:b/>
          <w:color w:val="000000"/>
          <w:sz w:val="24"/>
          <w:szCs w:val="24"/>
          <w:lang w:eastAsia="pt-BR"/>
        </w:rPr>
        <w:t xml:space="preserve"> - BAIRRO SÃO SEBASTIÃO – URUAÇU - </w:t>
      </w:r>
      <w:r w:rsidR="00391582" w:rsidRPr="00365B2D">
        <w:rPr>
          <w:rFonts w:ascii="Times New Roman" w:eastAsia="Times New Roman" w:hAnsi="Times New Roman" w:cs="Times New Roman"/>
          <w:b/>
          <w:color w:val="000000"/>
          <w:sz w:val="24"/>
          <w:szCs w:val="24"/>
          <w:lang w:eastAsia="pt-BR"/>
        </w:rPr>
        <w:t>GO</w:t>
      </w:r>
      <w:r w:rsidR="00391582">
        <w:rPr>
          <w:rFonts w:ascii="Times New Roman" w:eastAsia="Times New Roman" w:hAnsi="Times New Roman" w:cs="Times New Roman"/>
          <w:color w:val="000000"/>
          <w:sz w:val="24"/>
          <w:szCs w:val="24"/>
          <w:lang w:eastAsia="pt-BR"/>
        </w:rPr>
        <w:t>.</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objeto da presente Chamada Pública é a aquisição de gêneros alimentícios da Agricultura Familiar e do Empreendedor Familiar Rural, para o atendimento ao Programa Nacional de Alimentação Escolar - PNAE, conforme especificações dos gêneros alimentícios abaixo (Tabela 1).</w:t>
      </w:r>
    </w:p>
    <w:p w:rsidR="00D651A8" w:rsidRPr="00D651A8" w:rsidRDefault="00365B2D" w:rsidP="00365B2D">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41A3C" w:rsidTr="00D0275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41A3C" w:rsidTr="00D0275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5B2D" w:rsidRDefault="00365B2D" w:rsidP="00D02750">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5B2D" w:rsidRDefault="00365B2D" w:rsidP="00D02750">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5B2D" w:rsidRDefault="00365B2D" w:rsidP="00D02750">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5B2D" w:rsidRDefault="00365B2D" w:rsidP="00D02750">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B1097"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R$ 6,50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95508"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1.300,00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B1097"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R$ 3,80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95508"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380,00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lastRenderedPageBreak/>
              <w:t>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ABÓBORA CABUTIÁ </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013861"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427609"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6C5AA3" w:rsidRPr="00D651A8">
              <w:rPr>
                <w:rFonts w:ascii="Times New Roman" w:eastAsia="Times New Roman" w:hAnsi="Times New Roman" w:cs="Times New Roman"/>
                <w:sz w:val="24"/>
                <w:szCs w:val="24"/>
                <w:lang w:eastAsia="pt-BR"/>
              </w:rPr>
              <w:t>R$ 1,90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171,00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,10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189,00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747C5F"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B1097"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900,00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D75A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391582"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$ 1</w:t>
            </w:r>
            <w:r w:rsidRPr="00D651A8">
              <w:rPr>
                <w:rFonts w:ascii="Times New Roman" w:eastAsia="Times New Roman" w:hAnsi="Times New Roman" w:cs="Times New Roman"/>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665,00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$ 1</w:t>
            </w:r>
            <w:r w:rsidRPr="00D651A8">
              <w:rPr>
                <w:rFonts w:ascii="Times New Roman" w:eastAsia="Times New Roman" w:hAnsi="Times New Roman" w:cs="Times New Roman"/>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171,00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,30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207,00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w:t>
            </w:r>
            <w:r w:rsidR="00B43230" w:rsidRPr="00D651A8">
              <w:rPr>
                <w:rFonts w:ascii="Times New Roman" w:eastAsia="Times New Roman" w:hAnsi="Times New Roman" w:cs="Times New Roman"/>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R$ 1,90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228,00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747C5F"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300,00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456,00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COUVE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747C5F" w:rsidRPr="00D651A8">
              <w:rPr>
                <w:rFonts w:ascii="Times New Roman" w:eastAsia="Times New Roman" w:hAnsi="Times New Roman" w:cs="Times New Roman"/>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427609" w:rsidRPr="00D651A8">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6C5AA3" w:rsidRPr="00D651A8">
              <w:rPr>
                <w:rFonts w:ascii="Times New Roman" w:eastAsia="Times New Roman" w:hAnsi="Times New Roman" w:cs="Times New Roman"/>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600,00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728CA"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R$ 1,60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95508"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1.600,00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$ 4</w:t>
            </w:r>
            <w:r w:rsidRPr="00D651A8">
              <w:rPr>
                <w:rFonts w:ascii="Times New Roman" w:eastAsia="Times New Roman" w:hAnsi="Times New Roman" w:cs="Times New Roman"/>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405,00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391582"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MAMÃO</w:t>
            </w:r>
            <w:r w:rsidR="00322BF6" w:rsidRPr="00D651A8">
              <w:rPr>
                <w:rFonts w:ascii="Times New Roman" w:eastAsia="Times New Roman" w:hAnsi="Times New Roman" w:cs="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264,00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754DAB"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754DAB"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800,00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$ 5</w:t>
            </w:r>
            <w:r w:rsidRPr="00D651A8">
              <w:rPr>
                <w:rFonts w:ascii="Times New Roman" w:eastAsia="Times New Roman" w:hAnsi="Times New Roman" w:cs="Times New Roman"/>
                <w:sz w:val="24"/>
                <w:szCs w:val="24"/>
                <w:lang w:eastAsia="pt-BR"/>
              </w:rPr>
              <w:t>,49</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1.098,00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$ 3</w:t>
            </w:r>
            <w:r w:rsidRPr="00D651A8">
              <w:rPr>
                <w:rFonts w:ascii="Times New Roman" w:eastAsia="Times New Roman" w:hAnsi="Times New Roman" w:cs="Times New Roman"/>
                <w:sz w:val="24"/>
                <w:szCs w:val="24"/>
                <w:lang w:eastAsia="pt-BR"/>
              </w:rPr>
              <w:t>,80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342,00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C41A3C">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B1097"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,10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w:t>
            </w:r>
            <w:r w:rsidR="00754DAB" w:rsidRPr="00D651A8">
              <w:rPr>
                <w:rFonts w:ascii="Times New Roman" w:eastAsia="Times New Roman" w:hAnsi="Times New Roman" w:cs="Times New Roman"/>
                <w:sz w:val="24"/>
                <w:szCs w:val="24"/>
                <w:lang w:eastAsia="pt-BR"/>
              </w:rPr>
              <w:t>210,00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hideMark/>
          </w:tcPr>
          <w:p w:rsidR="006C5AA3"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$ 3</w:t>
            </w:r>
            <w:r w:rsidRPr="00D651A8">
              <w:rPr>
                <w:rFonts w:ascii="Times New Roman" w:eastAsia="Times New Roman" w:hAnsi="Times New Roman" w:cs="Times New Roman"/>
                <w:sz w:val="24"/>
                <w:szCs w:val="24"/>
                <w:lang w:eastAsia="pt-BR"/>
              </w:rPr>
              <w:t>,80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E24AE"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950,00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R$ 2,10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E24AE"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189,00</w:t>
            </w:r>
          </w:p>
        </w:tc>
      </w:tr>
    </w:tbl>
    <w:p w:rsidR="00CF59E7" w:rsidRDefault="00365B2D" w:rsidP="00365B2D">
      <w:pPr>
        <w:spacing w:after="150" w:line="240" w:lineRule="auto"/>
        <w:jc w:val="both"/>
        <w:rPr>
          <w:rFonts w:ascii="Times New Roman" w:eastAsia="Times New Roman" w:hAnsi="Times New Roman" w:cs="Times New Roman"/>
          <w:b/>
          <w:color w:val="000000"/>
          <w:sz w:val="24"/>
          <w:szCs w:val="24"/>
          <w:lang w:eastAsia="pt-BR"/>
        </w:rPr>
      </w:pPr>
      <w:r w:rsidRPr="00013861">
        <w:rPr>
          <w:rFonts w:ascii="Times New Roman" w:eastAsia="Times New Roman" w:hAnsi="Times New Roman" w:cs="Times New Roman"/>
          <w:b/>
          <w:sz w:val="24"/>
          <w:szCs w:val="24"/>
          <w:lang w:eastAsia="pt-BR"/>
        </w:rPr>
        <w:t> </w:t>
      </w:r>
    </w:p>
    <w:p w:rsidR="00365B2D" w:rsidRDefault="00365B2D" w:rsidP="00365B2D">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365B2D" w:rsidRPr="00D651A8"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651A8">
        <w:rPr>
          <w:rFonts w:ascii="Times New Roman" w:eastAsia="Times New Roman" w:hAnsi="Times New Roman" w:cs="Times New Roman"/>
          <w:b/>
          <w:color w:val="000000"/>
          <w:sz w:val="24"/>
          <w:szCs w:val="24"/>
          <w:lang w:eastAsia="pt-BR"/>
        </w:rPr>
        <w:t xml:space="preserve">Resolução FNDE nº 4, de </w:t>
      </w:r>
      <w:proofErr w:type="gramStart"/>
      <w:r w:rsidRPr="00D651A8">
        <w:rPr>
          <w:rFonts w:ascii="Times New Roman" w:eastAsia="Times New Roman" w:hAnsi="Times New Roman" w:cs="Times New Roman"/>
          <w:b/>
          <w:color w:val="000000"/>
          <w:sz w:val="24"/>
          <w:szCs w:val="24"/>
          <w:lang w:eastAsia="pt-BR"/>
        </w:rPr>
        <w:t>2</w:t>
      </w:r>
      <w:proofErr w:type="gramEnd"/>
      <w:r w:rsidRPr="00D651A8">
        <w:rPr>
          <w:rFonts w:ascii="Times New Roman" w:eastAsia="Times New Roman" w:hAnsi="Times New Roman" w:cs="Times New Roman"/>
          <w:b/>
          <w:color w:val="000000"/>
          <w:sz w:val="24"/>
          <w:szCs w:val="24"/>
          <w:lang w:eastAsia="pt-BR"/>
        </w:rPr>
        <w:t xml:space="preserve"> de Abril de 2015.</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 - a prova de inscrição no Cadastro de Pessoa Física - CPF;</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4. ENVELOPE Nº 02 - PROJETO DE VENDA</w:t>
      </w:r>
    </w:p>
    <w:p w:rsidR="00365B2D" w:rsidRDefault="00365B2D" w:rsidP="00365B2D">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422A1E">
        <w:rPr>
          <w:rFonts w:ascii="Times New Roman" w:eastAsia="Times New Roman" w:hAnsi="Times New Roman" w:cs="Times New Roman"/>
          <w:color w:val="000000"/>
          <w:sz w:val="24"/>
          <w:szCs w:val="24"/>
          <w:lang w:eastAsia="pt-BR"/>
        </w:rPr>
        <w:t>Anexos</w:t>
      </w:r>
      <w:r w:rsidR="00422A1E">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Resolução nº 4, de 2 de Abril de 2015).</w:t>
      </w:r>
    </w:p>
    <w:p w:rsidR="00365B2D" w:rsidRDefault="00365B2D" w:rsidP="00365B2D">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xml:space="preserve">) </w:t>
      </w:r>
      <w:r w:rsidR="00391582">
        <w:rPr>
          <w:rFonts w:ascii="Times New Roman" w:eastAsia="Times New Roman" w:hAnsi="Times New Roman" w:cs="Times New Roman"/>
          <w:sz w:val="24"/>
          <w:szCs w:val="24"/>
          <w:lang w:eastAsia="pt-BR"/>
        </w:rPr>
        <w:t>convocado(s</w:t>
      </w:r>
      <w:r>
        <w:rPr>
          <w:rFonts w:ascii="Times New Roman" w:eastAsia="Times New Roman" w:hAnsi="Times New Roman" w:cs="Times New Roman"/>
          <w:sz w:val="24"/>
          <w:szCs w:val="24"/>
          <w:lang w:eastAsia="pt-BR"/>
        </w:rPr>
        <w:t>) para assinatura do(s) contrato(s).</w:t>
      </w:r>
    </w:p>
    <w:p w:rsidR="00365B2D" w:rsidRDefault="00365B2D" w:rsidP="00365B2D">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365B2D" w:rsidRDefault="00365B2D" w:rsidP="00365B2D">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5B2D" w:rsidRDefault="00365B2D" w:rsidP="00365B2D">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391582">
          <w:rPr>
            <w:rStyle w:val="Hyperlink"/>
            <w:rFonts w:ascii="Times New Roman" w:eastAsia="Times New Roman" w:hAnsi="Times New Roman" w:cs="Times New Roman"/>
            <w:color w:val="auto"/>
            <w:sz w:val="24"/>
            <w:szCs w:val="24"/>
            <w:lang w:eastAsia="pt-BR"/>
          </w:rPr>
          <w:t>Lei nº 10.831, de 23 de dezembro de 2003</w:t>
        </w:r>
      </w:hyperlink>
      <w:r w:rsidRPr="00391582">
        <w:rPr>
          <w:rFonts w:ascii="Times New Roman" w:eastAsia="Times New Roman" w:hAnsi="Times New Roman" w:cs="Times New Roman"/>
          <w:sz w:val="24"/>
          <w:szCs w:val="24"/>
          <w:lang w:eastAsia="pt-BR"/>
        </w:rPr>
        <w:t>;</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r>
        <w:rPr>
          <w:rFonts w:ascii="Times New Roman" w:eastAsia="Times New Roman" w:hAnsi="Times New Roman" w:cs="Times New Roman"/>
          <w:color w:val="000000"/>
          <w:sz w:val="24"/>
          <w:szCs w:val="24"/>
          <w:lang w:eastAsia="pt-BR"/>
        </w:rPr>
        <w:t>EEx</w:t>
      </w:r>
      <w:proofErr w:type="spellEnd"/>
      <w:r>
        <w:rPr>
          <w:rFonts w:ascii="Times New Roman" w:eastAsia="Times New Roman" w:hAnsi="Times New Roman" w:cs="Times New Roman"/>
          <w:color w:val="000000"/>
          <w:sz w:val="24"/>
          <w:szCs w:val="24"/>
          <w:lang w:eastAsia="pt-BR"/>
        </w:rPr>
        <w:t xml:space="preserve">. </w:t>
      </w:r>
      <w:r w:rsidR="00391582">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122FF3" w:rsidRPr="00122FF3">
        <w:rPr>
          <w:rFonts w:ascii="Times New Roman" w:eastAsia="Times New Roman" w:hAnsi="Times New Roman" w:cs="Times New Roman"/>
          <w:b/>
          <w:color w:val="000000"/>
          <w:sz w:val="24"/>
          <w:szCs w:val="24"/>
          <w:lang w:eastAsia="pt-BR"/>
        </w:rPr>
        <w:t>ESCOLA</w:t>
      </w:r>
      <w:r w:rsidR="00391582">
        <w:rPr>
          <w:rFonts w:ascii="Times New Roman" w:eastAsia="Times New Roman" w:hAnsi="Times New Roman" w:cs="Times New Roman"/>
          <w:color w:val="000000"/>
          <w:sz w:val="24"/>
          <w:szCs w:val="24"/>
          <w:lang w:eastAsia="pt-BR"/>
        </w:rPr>
        <w:t xml:space="preserve"> </w:t>
      </w:r>
      <w:r w:rsidR="00122FF3">
        <w:rPr>
          <w:rFonts w:ascii="Times New Roman" w:eastAsia="Times New Roman" w:hAnsi="Times New Roman" w:cs="Times New Roman"/>
          <w:b/>
          <w:color w:val="000000"/>
          <w:sz w:val="24"/>
          <w:szCs w:val="24"/>
          <w:lang w:eastAsia="pt-BR"/>
        </w:rPr>
        <w:t>ESTADUAL DR. FRANCISCO ANTONIO DE AZEVEDO</w:t>
      </w:r>
      <w:r>
        <w:rPr>
          <w:rFonts w:ascii="Times New Roman" w:eastAsia="Times New Roman" w:hAnsi="Times New Roman" w:cs="Times New Roman"/>
          <w:color w:val="000000"/>
          <w:sz w:val="24"/>
          <w:szCs w:val="24"/>
          <w:lang w:eastAsia="pt-BR"/>
        </w:rPr>
        <w:t xml:space="preserve">, com sede à </w:t>
      </w:r>
      <w:r w:rsidR="00122FF3" w:rsidRPr="00122FF3">
        <w:rPr>
          <w:rFonts w:ascii="Times New Roman" w:eastAsia="Times New Roman" w:hAnsi="Times New Roman" w:cs="Times New Roman"/>
          <w:b/>
          <w:color w:val="000000"/>
          <w:sz w:val="24"/>
          <w:szCs w:val="24"/>
          <w:lang w:eastAsia="pt-BR"/>
        </w:rPr>
        <w:t>RUA</w:t>
      </w:r>
      <w:r w:rsidR="00122FF3">
        <w:rPr>
          <w:rFonts w:ascii="Times New Roman" w:eastAsia="Times New Roman" w:hAnsi="Times New Roman" w:cs="Times New Roman"/>
          <w:b/>
          <w:color w:val="000000"/>
          <w:sz w:val="24"/>
          <w:szCs w:val="24"/>
          <w:lang w:eastAsia="pt-BR"/>
        </w:rPr>
        <w:t xml:space="preserve"> </w:t>
      </w:r>
      <w:r w:rsidR="00122FF3" w:rsidRPr="00122FF3">
        <w:rPr>
          <w:rFonts w:ascii="Times New Roman" w:eastAsia="Times New Roman" w:hAnsi="Times New Roman" w:cs="Times New Roman"/>
          <w:b/>
          <w:color w:val="000000"/>
          <w:sz w:val="24"/>
          <w:szCs w:val="24"/>
          <w:lang w:eastAsia="pt-BR"/>
        </w:rPr>
        <w:t>SEIS S/</w:t>
      </w:r>
      <w:r w:rsidR="00422A1E" w:rsidRPr="00122FF3">
        <w:rPr>
          <w:rFonts w:ascii="Times New Roman" w:eastAsia="Times New Roman" w:hAnsi="Times New Roman" w:cs="Times New Roman"/>
          <w:b/>
          <w:color w:val="000000"/>
          <w:sz w:val="24"/>
          <w:szCs w:val="24"/>
          <w:lang w:eastAsia="pt-BR"/>
        </w:rPr>
        <w:t>Nº BAIRRO</w:t>
      </w:r>
      <w:r w:rsidR="00122FF3" w:rsidRPr="00122FF3">
        <w:rPr>
          <w:rFonts w:ascii="Times New Roman" w:eastAsia="Times New Roman" w:hAnsi="Times New Roman" w:cs="Times New Roman"/>
          <w:b/>
          <w:color w:val="000000"/>
          <w:sz w:val="24"/>
          <w:szCs w:val="24"/>
          <w:lang w:eastAsia="pt-BR"/>
        </w:rPr>
        <w:t xml:space="preserve"> SÃO SEBASTIÃO</w:t>
      </w:r>
      <w:r>
        <w:rPr>
          <w:rFonts w:ascii="Times New Roman" w:eastAsia="Times New Roman" w:hAnsi="Times New Roman" w:cs="Times New Roman"/>
          <w:color w:val="000000"/>
          <w:sz w:val="24"/>
          <w:szCs w:val="24"/>
          <w:lang w:eastAsia="pt-BR"/>
        </w:rPr>
        <w:t>,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65B2D" w:rsidTr="00D027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ABACATE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ABACAXI</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ABÓBORA CABUTIÁ </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ABOBRINHA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ALFACE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C41EC5"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391582"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BANANA PRATA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BETERRABA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CARÁ</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CENOURA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CHEIRO VERDE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CHUCHU</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COUVE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LARANJA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LIMÃO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MAMÃO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MANDIOCA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MARACUJÁ</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PIMENTÃO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REPOLHO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TOMATE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VAGEM</w:t>
            </w:r>
          </w:p>
        </w:tc>
      </w:tr>
    </w:tbl>
    <w:p w:rsidR="00142AE9" w:rsidRDefault="00142AE9" w:rsidP="00365B2D">
      <w:pPr>
        <w:spacing w:after="150" w:line="240" w:lineRule="auto"/>
        <w:jc w:val="both"/>
        <w:rPr>
          <w:rFonts w:ascii="Times New Roman" w:eastAsia="Times New Roman" w:hAnsi="Times New Roman" w:cs="Times New Roman"/>
          <w:b/>
          <w:color w:val="000000"/>
          <w:sz w:val="24"/>
          <w:szCs w:val="24"/>
          <w:lang w:eastAsia="pt-BR"/>
        </w:rPr>
      </w:pP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65B2D" w:rsidTr="00D027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ABÓBORA CABUTIÁ </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xml:space="preserve"> RUA SEIS S/Nº BAIRRO SÃO </w:t>
            </w:r>
            <w:r w:rsidRPr="00D651A8">
              <w:rPr>
                <w:rFonts w:ascii="Times New Roman" w:eastAsia="Times New Roman" w:hAnsi="Times New Roman" w:cs="Times New Roman"/>
                <w:color w:val="333333"/>
                <w:sz w:val="24"/>
                <w:szCs w:val="24"/>
                <w:lang w:eastAsia="pt-BR"/>
              </w:rPr>
              <w:lastRenderedPageBreak/>
              <w:t>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lastRenderedPageBreak/>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lastRenderedPageBreak/>
              <w:t>ALFACE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300</w:t>
            </w:r>
            <w:r w:rsidR="00CD4C10"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350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COUVE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300</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xml:space="preserve">RUA SEIS S/Nº </w:t>
            </w:r>
            <w:r w:rsidRPr="00D651A8">
              <w:rPr>
                <w:rFonts w:ascii="Times New Roman" w:eastAsia="Times New Roman" w:hAnsi="Times New Roman" w:cs="Times New Roman"/>
                <w:color w:val="333333"/>
                <w:sz w:val="24"/>
                <w:szCs w:val="24"/>
                <w:lang w:eastAsia="pt-BR"/>
              </w:rPr>
              <w:lastRenderedPageBreak/>
              <w:t>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lastRenderedPageBreak/>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400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AA1452">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250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bl>
    <w:p w:rsidR="00365B2D" w:rsidRPr="0098200C"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9.1. A presente Chamada Pública poderá ser obtida no seguinte local: </w:t>
      </w:r>
      <w:r w:rsidR="00A76D5B" w:rsidRPr="00A76D5B">
        <w:t>www.seduce.go.gov.br, Educação</w:t>
      </w:r>
      <w:r>
        <w:rPr>
          <w:rFonts w:ascii="Times New Roman" w:eastAsia="Times New Roman" w:hAnsi="Times New Roman" w:cs="Times New Roman"/>
          <w:b/>
          <w:color w:val="000000"/>
          <w:sz w:val="24"/>
          <w:szCs w:val="24"/>
          <w:lang w:eastAsia="pt-BR"/>
        </w:rPr>
        <w:t xml:space="preserve"> - Alimentação Escolar – Chamada Pública.</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Pr>
          <w:rFonts w:ascii="Times New Roman" w:eastAsia="Times New Roman" w:hAnsi="Times New Roman" w:cs="Times New Roman"/>
          <w:color w:val="000000"/>
          <w:sz w:val="24"/>
          <w:szCs w:val="24"/>
          <w:lang w:eastAsia="pt-BR"/>
        </w:rPr>
        <w:t>E.</w:t>
      </w:r>
      <w:proofErr w:type="spellEnd"/>
      <w:r>
        <w:rPr>
          <w:rFonts w:ascii="Times New Roman" w:eastAsia="Times New Roman" w:hAnsi="Times New Roman" w:cs="Times New Roman"/>
          <w:color w:val="000000"/>
          <w:sz w:val="24"/>
          <w:szCs w:val="24"/>
          <w:lang w:eastAsia="pt-BR"/>
        </w:rPr>
        <w:t>Ex.</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3423A7">
          <w:rPr>
            <w:rStyle w:val="Hyperlink"/>
            <w:rFonts w:ascii="Times New Roman" w:eastAsia="Times New Roman" w:hAnsi="Times New Roman" w:cs="Times New Roman"/>
            <w:color w:val="auto"/>
            <w:sz w:val="24"/>
            <w:szCs w:val="24"/>
            <w:lang w:eastAsia="pt-BR"/>
          </w:rPr>
          <w:t>Lei 8.666/1993</w:t>
        </w:r>
      </w:hyperlink>
      <w:r w:rsidRPr="003423A7">
        <w:rPr>
          <w:rFonts w:ascii="Times New Roman" w:eastAsia="Times New Roman" w:hAnsi="Times New Roman" w:cs="Times New Roman"/>
          <w:sz w:val="24"/>
          <w:szCs w:val="24"/>
          <w:lang w:eastAsia="pt-BR"/>
        </w:rPr>
        <w:t>.</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p>
    <w:p w:rsidR="00365B2D" w:rsidRPr="00AA1452" w:rsidRDefault="00AA1452" w:rsidP="00AA1452">
      <w:pPr>
        <w:spacing w:after="150" w:line="240" w:lineRule="auto"/>
        <w:jc w:val="center"/>
        <w:rPr>
          <w:rFonts w:ascii="Times New Roman" w:eastAsia="Times New Roman" w:hAnsi="Times New Roman" w:cs="Times New Roman"/>
          <w:b/>
          <w:color w:val="000000"/>
          <w:sz w:val="24"/>
          <w:szCs w:val="24"/>
          <w:lang w:eastAsia="pt-BR"/>
        </w:rPr>
      </w:pPr>
      <w:r w:rsidRPr="00AA1452">
        <w:rPr>
          <w:rFonts w:ascii="Times New Roman" w:eastAsia="Times New Roman" w:hAnsi="Times New Roman" w:cs="Times New Roman"/>
          <w:b/>
          <w:color w:val="000000"/>
          <w:sz w:val="24"/>
          <w:szCs w:val="24"/>
          <w:lang w:eastAsia="pt-BR"/>
        </w:rPr>
        <w:t xml:space="preserve">URUAÇU - GO, AOS 16 DIAS DO MÊS DE NOVEMBRO DE </w:t>
      </w:r>
      <w:proofErr w:type="gramStart"/>
      <w:r w:rsidRPr="00AA1452">
        <w:rPr>
          <w:rFonts w:ascii="Times New Roman" w:eastAsia="Times New Roman" w:hAnsi="Times New Roman" w:cs="Times New Roman"/>
          <w:b/>
          <w:color w:val="000000"/>
          <w:sz w:val="24"/>
          <w:szCs w:val="24"/>
          <w:lang w:eastAsia="pt-BR"/>
        </w:rPr>
        <w:t>2.015</w:t>
      </w:r>
      <w:proofErr w:type="gramEnd"/>
    </w:p>
    <w:p w:rsidR="00365B2D" w:rsidRPr="00AA1452" w:rsidRDefault="00AA1452" w:rsidP="00AA1452">
      <w:pPr>
        <w:spacing w:after="150" w:line="240" w:lineRule="auto"/>
        <w:jc w:val="center"/>
        <w:rPr>
          <w:rFonts w:ascii="Times New Roman" w:eastAsia="Times New Roman" w:hAnsi="Times New Roman" w:cs="Times New Roman"/>
          <w:b/>
          <w:sz w:val="24"/>
          <w:szCs w:val="24"/>
          <w:lang w:eastAsia="pt-BR"/>
        </w:rPr>
      </w:pPr>
      <w:r w:rsidRPr="00AA1452">
        <w:rPr>
          <w:rFonts w:ascii="Times New Roman" w:eastAsia="Times New Roman" w:hAnsi="Times New Roman" w:cs="Times New Roman"/>
          <w:b/>
          <w:color w:val="000000"/>
          <w:sz w:val="24"/>
          <w:szCs w:val="24"/>
          <w:lang w:eastAsia="pt-BR"/>
        </w:rPr>
        <w:br/>
      </w:r>
      <w:r w:rsidRPr="00AA1452">
        <w:rPr>
          <w:rFonts w:ascii="Times New Roman" w:eastAsia="Times New Roman" w:hAnsi="Times New Roman" w:cs="Times New Roman"/>
          <w:b/>
          <w:sz w:val="24"/>
          <w:szCs w:val="24"/>
          <w:lang w:eastAsia="pt-BR"/>
        </w:rPr>
        <w:t>SANDRA CARLETH FERNANDES DE CARVALHO</w:t>
      </w:r>
    </w:p>
    <w:p w:rsidR="00365B2D" w:rsidRPr="00AA1452" w:rsidRDefault="00AA1452" w:rsidP="00AA1452">
      <w:pPr>
        <w:spacing w:after="150" w:line="240" w:lineRule="auto"/>
        <w:jc w:val="center"/>
        <w:rPr>
          <w:rFonts w:ascii="Times New Roman" w:eastAsia="Times New Roman" w:hAnsi="Times New Roman" w:cs="Times New Roman"/>
          <w:b/>
          <w:sz w:val="24"/>
          <w:szCs w:val="24"/>
          <w:lang w:eastAsia="pt-BR"/>
        </w:rPr>
      </w:pPr>
      <w:r w:rsidRPr="00AA1452">
        <w:rPr>
          <w:rFonts w:ascii="Times New Roman" w:eastAsia="Times New Roman" w:hAnsi="Times New Roman" w:cs="Times New Roman"/>
          <w:b/>
          <w:sz w:val="24"/>
          <w:szCs w:val="24"/>
          <w:lang w:eastAsia="pt-BR"/>
        </w:rPr>
        <w:t>ESCOLA ESTADUAL DR. FRANCISCO ANTONIO E AZEVEDO</w:t>
      </w:r>
    </w:p>
    <w:p w:rsidR="00365B2D" w:rsidRPr="00AA1452" w:rsidRDefault="00AA1452" w:rsidP="00AA1452">
      <w:pPr>
        <w:spacing w:after="150" w:line="240" w:lineRule="auto"/>
        <w:jc w:val="center"/>
        <w:rPr>
          <w:rFonts w:ascii="Times New Roman" w:eastAsia="Times New Roman" w:hAnsi="Times New Roman" w:cs="Times New Roman"/>
          <w:b/>
          <w:color w:val="FF0000"/>
          <w:sz w:val="24"/>
          <w:szCs w:val="24"/>
          <w:lang w:eastAsia="pt-BR"/>
        </w:rPr>
      </w:pPr>
      <w:r w:rsidRPr="00AA1452">
        <w:rPr>
          <w:rFonts w:ascii="Times New Roman" w:eastAsia="Times New Roman" w:hAnsi="Times New Roman" w:cs="Times New Roman"/>
          <w:b/>
          <w:color w:val="000000"/>
          <w:sz w:val="24"/>
          <w:szCs w:val="24"/>
          <w:lang w:eastAsia="pt-BR"/>
        </w:rPr>
        <w:t>SECRETARIA DE ESTADO DE EDUCAÇÃO, CULTURA E ESPORTE.</w:t>
      </w:r>
    </w:p>
    <w:p w:rsidR="00F63B5E" w:rsidRDefault="00F63B5E"/>
    <w:sectPr w:rsidR="00F63B5E" w:rsidSect="00F63B5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438" w:rsidRDefault="007B6438" w:rsidP="00D651A8">
      <w:pPr>
        <w:spacing w:after="0" w:line="240" w:lineRule="auto"/>
      </w:pPr>
      <w:r>
        <w:separator/>
      </w:r>
    </w:p>
  </w:endnote>
  <w:endnote w:type="continuationSeparator" w:id="0">
    <w:p w:rsidR="007B6438" w:rsidRDefault="007B6438" w:rsidP="00D65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1A8" w:rsidRDefault="00D651A8" w:rsidP="00D651A8">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651A8" w:rsidRDefault="00D651A8" w:rsidP="00D651A8">
    <w:pPr>
      <w:pStyle w:val="Rodap"/>
      <w:pBdr>
        <w:top w:val="single" w:sz="12" w:space="0" w:color="auto"/>
      </w:pBdr>
      <w:jc w:val="center"/>
      <w:rPr>
        <w:b/>
        <w:sz w:val="20"/>
        <w:szCs w:val="20"/>
      </w:rPr>
    </w:pPr>
    <w:r>
      <w:rPr>
        <w:b/>
        <w:sz w:val="20"/>
        <w:szCs w:val="20"/>
      </w:rPr>
      <w:t>Gerência da Merenda Escolar- gae@seduc.go.gov.br</w:t>
    </w:r>
  </w:p>
  <w:p w:rsidR="00D651A8" w:rsidRDefault="00D651A8" w:rsidP="00D651A8">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651A8" w:rsidRDefault="00D651A8" w:rsidP="00D651A8">
    <w:pPr>
      <w:pStyle w:val="Rodap"/>
      <w:jc w:val="center"/>
      <w:rPr>
        <w:sz w:val="20"/>
        <w:szCs w:val="20"/>
      </w:rPr>
    </w:pPr>
    <w:r>
      <w:rPr>
        <w:sz w:val="20"/>
        <w:szCs w:val="20"/>
      </w:rPr>
      <w:t>Fone: (062)3201 3129</w:t>
    </w:r>
  </w:p>
  <w:p w:rsidR="00D651A8" w:rsidRDefault="00D651A8" w:rsidP="00D651A8">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651A8" w:rsidRDefault="00D651A8" w:rsidP="00D651A8">
    <w:pPr>
      <w:pStyle w:val="Rodap"/>
    </w:pPr>
  </w:p>
  <w:p w:rsidR="00D651A8" w:rsidRPr="00581345" w:rsidRDefault="00D651A8" w:rsidP="00D651A8">
    <w:pPr>
      <w:pStyle w:val="Rodap"/>
    </w:pPr>
  </w:p>
  <w:p w:rsidR="00D651A8" w:rsidRDefault="00D651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438" w:rsidRDefault="007B6438" w:rsidP="00D651A8">
      <w:pPr>
        <w:spacing w:after="0" w:line="240" w:lineRule="auto"/>
      </w:pPr>
      <w:r>
        <w:separator/>
      </w:r>
    </w:p>
  </w:footnote>
  <w:footnote w:type="continuationSeparator" w:id="0">
    <w:p w:rsidR="007B6438" w:rsidRDefault="007B6438" w:rsidP="00D651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1A8" w:rsidRPr="00D651A8" w:rsidRDefault="00D651A8" w:rsidP="00D651A8">
    <w:pPr>
      <w:pStyle w:val="Cabealho"/>
      <w:jc w:val="right"/>
    </w:pPr>
    <w:r w:rsidRPr="00D651A8">
      <w:rPr>
        <w:noProof/>
        <w:lang w:eastAsia="pt-BR"/>
      </w:rPr>
      <w:drawing>
        <wp:inline distT="0" distB="0" distL="0" distR="0">
          <wp:extent cx="3088825" cy="552450"/>
          <wp:effectExtent l="19050" t="0" r="0" b="0"/>
          <wp:docPr id="2" name="Imagem 1" descr="J:\Logo para Documentos -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 para Documentos - 2015.jpg"/>
                  <pic:cNvPicPr>
                    <a:picLocks noChangeAspect="1" noChangeArrowheads="1"/>
                  </pic:cNvPicPr>
                </pic:nvPicPr>
                <pic:blipFill>
                  <a:blip r:embed="rId1" cstate="print"/>
                  <a:srcRect/>
                  <a:stretch>
                    <a:fillRect/>
                  </a:stretch>
                </pic:blipFill>
                <pic:spPr bwMode="auto">
                  <a:xfrm>
                    <a:off x="0" y="0"/>
                    <a:ext cx="3122296" cy="55843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5B2D"/>
    <w:rsid w:val="00013861"/>
    <w:rsid w:val="0009485C"/>
    <w:rsid w:val="000B1097"/>
    <w:rsid w:val="00122FF3"/>
    <w:rsid w:val="00142AE9"/>
    <w:rsid w:val="001873D4"/>
    <w:rsid w:val="001C22F9"/>
    <w:rsid w:val="00237EEC"/>
    <w:rsid w:val="00271268"/>
    <w:rsid w:val="002E0098"/>
    <w:rsid w:val="00322BF6"/>
    <w:rsid w:val="003423A7"/>
    <w:rsid w:val="00365B2D"/>
    <w:rsid w:val="00376456"/>
    <w:rsid w:val="00391582"/>
    <w:rsid w:val="0041622E"/>
    <w:rsid w:val="00422A1E"/>
    <w:rsid w:val="00427609"/>
    <w:rsid w:val="00440F31"/>
    <w:rsid w:val="00442918"/>
    <w:rsid w:val="00482E40"/>
    <w:rsid w:val="004D75A9"/>
    <w:rsid w:val="00626126"/>
    <w:rsid w:val="006C5AA3"/>
    <w:rsid w:val="006F77D6"/>
    <w:rsid w:val="00747C5F"/>
    <w:rsid w:val="00754DAB"/>
    <w:rsid w:val="007560FF"/>
    <w:rsid w:val="007B5AA5"/>
    <w:rsid w:val="007B6438"/>
    <w:rsid w:val="008A234B"/>
    <w:rsid w:val="00933249"/>
    <w:rsid w:val="009B0C5F"/>
    <w:rsid w:val="00A0648E"/>
    <w:rsid w:val="00A46FD2"/>
    <w:rsid w:val="00A76D5B"/>
    <w:rsid w:val="00AA1452"/>
    <w:rsid w:val="00AC3306"/>
    <w:rsid w:val="00B07D12"/>
    <w:rsid w:val="00B43230"/>
    <w:rsid w:val="00B80348"/>
    <w:rsid w:val="00C41A3C"/>
    <w:rsid w:val="00C41EC5"/>
    <w:rsid w:val="00CD4C10"/>
    <w:rsid w:val="00CF59E7"/>
    <w:rsid w:val="00D02750"/>
    <w:rsid w:val="00D651A8"/>
    <w:rsid w:val="00D728CA"/>
    <w:rsid w:val="00DA3AE8"/>
    <w:rsid w:val="00F63B5E"/>
    <w:rsid w:val="00F70DE0"/>
    <w:rsid w:val="00F74AAA"/>
    <w:rsid w:val="00F95508"/>
    <w:rsid w:val="00FE24AE"/>
    <w:rsid w:val="00FF4D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65B2D"/>
    <w:rPr>
      <w:color w:val="0000FF" w:themeColor="hyperlink"/>
      <w:u w:val="single"/>
    </w:rPr>
  </w:style>
  <w:style w:type="paragraph" w:styleId="Textodebalo">
    <w:name w:val="Balloon Text"/>
    <w:basedOn w:val="Normal"/>
    <w:link w:val="TextodebaloChar"/>
    <w:uiPriority w:val="99"/>
    <w:semiHidden/>
    <w:unhideWhenUsed/>
    <w:rsid w:val="00365B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5B2D"/>
    <w:rPr>
      <w:rFonts w:ascii="Tahoma" w:hAnsi="Tahoma" w:cs="Tahoma"/>
      <w:sz w:val="16"/>
      <w:szCs w:val="16"/>
    </w:rPr>
  </w:style>
  <w:style w:type="paragraph" w:styleId="Cabealho">
    <w:name w:val="header"/>
    <w:basedOn w:val="Normal"/>
    <w:link w:val="CabealhoChar"/>
    <w:uiPriority w:val="99"/>
    <w:semiHidden/>
    <w:unhideWhenUsed/>
    <w:rsid w:val="00D651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51A8"/>
  </w:style>
  <w:style w:type="paragraph" w:styleId="Rodap">
    <w:name w:val="footer"/>
    <w:basedOn w:val="Normal"/>
    <w:link w:val="RodapChar"/>
    <w:uiPriority w:val="99"/>
    <w:unhideWhenUsed/>
    <w:rsid w:val="00D651A8"/>
    <w:pPr>
      <w:tabs>
        <w:tab w:val="center" w:pos="4252"/>
        <w:tab w:val="right" w:pos="8504"/>
      </w:tabs>
      <w:spacing w:after="0" w:line="240" w:lineRule="auto"/>
    </w:pPr>
  </w:style>
  <w:style w:type="character" w:customStyle="1" w:styleId="RodapChar">
    <w:name w:val="Rodapé Char"/>
    <w:basedOn w:val="Fontepargpadro"/>
    <w:link w:val="Rodap"/>
    <w:uiPriority w:val="99"/>
    <w:rsid w:val="00D651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2376-1127-49E4-9D45-95551045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2248</Words>
  <Characters>12145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1</dc:creator>
  <cp:lastModifiedBy>elisa.caixeta</cp:lastModifiedBy>
  <cp:revision>3</cp:revision>
  <cp:lastPrinted>2015-11-16T10:07:00Z</cp:lastPrinted>
  <dcterms:created xsi:type="dcterms:W3CDTF">2016-01-06T11:25:00Z</dcterms:created>
  <dcterms:modified xsi:type="dcterms:W3CDTF">2016-01-20T11:08:00Z</dcterms:modified>
</cp:coreProperties>
</file>