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02ECD" w:rsidRPr="00592E6D" w:rsidRDefault="00B02ECD" w:rsidP="008615D7">
      <w:pPr>
        <w:spacing w:after="150" w:line="240" w:lineRule="auto"/>
        <w:jc w:val="both"/>
        <w:rPr>
          <w:rFonts w:ascii="Times New Roman" w:eastAsia="Times New Roman" w:hAnsi="Times New Roman" w:cs="Times New Roman"/>
          <w:color w:val="000000"/>
          <w:sz w:val="24"/>
          <w:szCs w:val="24"/>
          <w:lang w:eastAsia="pt-BR"/>
        </w:rPr>
      </w:pPr>
    </w:p>
    <w:p w:rsidR="003F57AD" w:rsidRPr="003F57AD" w:rsidRDefault="00671111" w:rsidP="003F57AD">
      <w:pPr>
        <w:spacing w:after="150" w:line="240" w:lineRule="auto"/>
        <w:jc w:val="both"/>
        <w:rPr>
          <w:rFonts w:ascii="Times New Roman" w:eastAsia="Times New Roman" w:hAnsi="Times New Roman" w:cs="Times New Roman"/>
          <w:color w:val="000000"/>
          <w:sz w:val="24"/>
          <w:szCs w:val="24"/>
          <w:lang w:eastAsia="pt-BR"/>
        </w:rPr>
      </w:pPr>
      <w:r w:rsidRPr="003F57AD">
        <w:rPr>
          <w:rFonts w:ascii="Times New Roman" w:eastAsia="Times New Roman" w:hAnsi="Times New Roman" w:cs="Times New Roman"/>
          <w:color w:val="000000"/>
          <w:sz w:val="24"/>
          <w:szCs w:val="24"/>
          <w:lang w:eastAsia="pt-BR"/>
        </w:rPr>
        <w:t>SANTOS S/N – URUAÇU - GO</w:t>
      </w:r>
      <w:r w:rsidR="00197177" w:rsidRPr="003F57AD">
        <w:rPr>
          <w:rFonts w:ascii="Times New Roman" w:eastAsia="Times New Roman" w:hAnsi="Times New Roman" w:cs="Times New Roman"/>
          <w:color w:val="000000"/>
          <w:sz w:val="24"/>
          <w:szCs w:val="24"/>
          <w:lang w:eastAsia="pt-BR"/>
        </w:rPr>
        <w:t>.</w:t>
      </w:r>
      <w:r w:rsidR="003F57AD" w:rsidRPr="003F57AD">
        <w:rPr>
          <w:rFonts w:ascii="Times New Roman" w:eastAsia="Times New Roman" w:hAnsi="Times New Roman" w:cs="Times New Roman"/>
          <w:b/>
          <w:color w:val="000000"/>
          <w:sz w:val="24"/>
          <w:szCs w:val="24"/>
          <w:lang w:eastAsia="pt-BR"/>
        </w:rPr>
        <w:t xml:space="preserve"> Chamada Pública n.º01/2016</w:t>
      </w:r>
      <w:r w:rsidR="003F57AD" w:rsidRPr="003F57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3F57AD" w:rsidRPr="003F57AD">
          <w:rPr>
            <w:rFonts w:ascii="Times New Roman" w:eastAsia="Times New Roman" w:hAnsi="Times New Roman" w:cs="Times New Roman"/>
            <w:sz w:val="24"/>
            <w:szCs w:val="24"/>
            <w:lang w:eastAsia="pt-BR"/>
          </w:rPr>
          <w:t>§1º do art.14 da Lei n.º 11.947/2009</w:t>
        </w:r>
      </w:hyperlink>
      <w:r w:rsidR="003F57AD" w:rsidRPr="003F57AD">
        <w:rPr>
          <w:rFonts w:ascii="Times New Roman" w:eastAsia="Times New Roman" w:hAnsi="Times New Roman" w:cs="Times New Roman"/>
          <w:color w:val="000000"/>
          <w:sz w:val="24"/>
          <w:szCs w:val="24"/>
          <w:lang w:eastAsia="pt-BR"/>
        </w:rPr>
        <w:t xml:space="preserve"> e Resolução FNDE n.º 26/2013.</w:t>
      </w:r>
    </w:p>
    <w:p w:rsidR="00B77BD8" w:rsidRPr="003F57AD" w:rsidRDefault="003F57AD" w:rsidP="003F57AD">
      <w:pPr>
        <w:spacing w:after="150" w:line="240" w:lineRule="auto"/>
        <w:jc w:val="both"/>
        <w:rPr>
          <w:rFonts w:ascii="Times New Roman" w:eastAsia="Times New Roman" w:hAnsi="Times New Roman" w:cs="Times New Roman"/>
          <w:color w:val="000000"/>
          <w:sz w:val="24"/>
          <w:szCs w:val="24"/>
          <w:lang w:eastAsia="pt-BR"/>
        </w:rPr>
      </w:pPr>
      <w:r w:rsidRPr="003F57AD">
        <w:rPr>
          <w:rFonts w:ascii="Times New Roman" w:eastAsia="Times New Roman" w:hAnsi="Times New Roman" w:cs="Times New Roman"/>
          <w:color w:val="000000"/>
          <w:sz w:val="24"/>
          <w:szCs w:val="24"/>
          <w:lang w:eastAsia="pt-BR"/>
        </w:rPr>
        <w:t xml:space="preserve">O Conselho Escolar </w:t>
      </w:r>
      <w:r w:rsidRPr="003F57AD">
        <w:rPr>
          <w:rFonts w:ascii="Times New Roman" w:eastAsia="Times New Roman" w:hAnsi="Times New Roman" w:cs="Times New Roman"/>
          <w:b/>
          <w:color w:val="000000"/>
          <w:sz w:val="24"/>
          <w:szCs w:val="24"/>
          <w:lang w:eastAsia="pt-BR"/>
        </w:rPr>
        <w:t>FILOMENO LUIZ DE FRANÇA</w:t>
      </w:r>
      <w:r w:rsidRPr="003F57AD">
        <w:rPr>
          <w:rFonts w:ascii="Times New Roman" w:eastAsia="Times New Roman" w:hAnsi="Times New Roman" w:cs="Times New Roman"/>
          <w:color w:val="000000"/>
          <w:sz w:val="24"/>
          <w:szCs w:val="24"/>
          <w:lang w:eastAsia="pt-BR"/>
        </w:rPr>
        <w:t xml:space="preserve">, da Unidade Escolar </w:t>
      </w:r>
      <w:r w:rsidRPr="003F57AD">
        <w:rPr>
          <w:rFonts w:ascii="Times New Roman" w:eastAsia="Times New Roman" w:hAnsi="Times New Roman" w:cs="Times New Roman"/>
          <w:b/>
          <w:color w:val="000000"/>
          <w:sz w:val="24"/>
          <w:szCs w:val="24"/>
          <w:lang w:eastAsia="pt-BR"/>
        </w:rPr>
        <w:t>ESCOLA ESTADUAL FILOMENO LUIZ DE FRANÇA</w:t>
      </w:r>
      <w:r w:rsidRPr="003F57AD">
        <w:rPr>
          <w:rFonts w:ascii="Times New Roman" w:eastAsia="Times New Roman" w:hAnsi="Times New Roman" w:cs="Times New Roman"/>
          <w:color w:val="000000"/>
          <w:sz w:val="24"/>
          <w:szCs w:val="24"/>
          <w:lang w:eastAsia="pt-BR"/>
        </w:rPr>
        <w:t xml:space="preserve">, município de </w:t>
      </w:r>
      <w:r w:rsidRPr="00D0413C">
        <w:rPr>
          <w:rFonts w:ascii="Times New Roman" w:eastAsia="Times New Roman" w:hAnsi="Times New Roman" w:cs="Times New Roman"/>
          <w:b/>
          <w:color w:val="000000"/>
          <w:sz w:val="24"/>
          <w:szCs w:val="24"/>
          <w:lang w:eastAsia="pt-BR"/>
        </w:rPr>
        <w:t>URUAÇU</w:t>
      </w:r>
      <w:r w:rsidRPr="003F57AD">
        <w:rPr>
          <w:rFonts w:ascii="Times New Roman" w:eastAsia="Times New Roman" w:hAnsi="Times New Roman" w:cs="Times New Roman"/>
          <w:color w:val="000000"/>
          <w:sz w:val="24"/>
          <w:szCs w:val="24"/>
          <w:lang w:eastAsia="pt-BR"/>
        </w:rPr>
        <w:t xml:space="preserve"> Subsecretaria Regional de </w:t>
      </w:r>
      <w:r w:rsidRPr="00D0413C">
        <w:rPr>
          <w:rFonts w:ascii="Times New Roman" w:eastAsia="Times New Roman" w:hAnsi="Times New Roman" w:cs="Times New Roman"/>
          <w:b/>
          <w:color w:val="000000"/>
          <w:sz w:val="24"/>
          <w:szCs w:val="24"/>
          <w:lang w:eastAsia="pt-BR"/>
        </w:rPr>
        <w:t>URUAÇU</w:t>
      </w:r>
      <w:r w:rsidRPr="003F57AD">
        <w:rPr>
          <w:rFonts w:ascii="Times New Roman" w:eastAsia="Times New Roman" w:hAnsi="Times New Roman" w:cs="Times New Roman"/>
          <w:color w:val="000000"/>
          <w:sz w:val="24"/>
          <w:szCs w:val="24"/>
          <w:lang w:eastAsia="pt-BR"/>
        </w:rPr>
        <w:t xml:space="preserve">, pessoa jurídica de </w:t>
      </w:r>
      <w:r w:rsidR="00D0413C">
        <w:rPr>
          <w:rFonts w:ascii="Times New Roman" w:eastAsia="Times New Roman" w:hAnsi="Times New Roman" w:cs="Times New Roman"/>
          <w:color w:val="000000"/>
          <w:sz w:val="24"/>
          <w:szCs w:val="24"/>
          <w:lang w:eastAsia="pt-BR"/>
        </w:rPr>
        <w:t xml:space="preserve">direito público, com sede à </w:t>
      </w:r>
      <w:r w:rsidR="00D0413C" w:rsidRPr="00D0413C">
        <w:rPr>
          <w:rFonts w:ascii="Times New Roman" w:eastAsia="Times New Roman" w:hAnsi="Times New Roman" w:cs="Times New Roman"/>
          <w:b/>
          <w:color w:val="000000"/>
          <w:sz w:val="24"/>
          <w:szCs w:val="24"/>
          <w:lang w:eastAsia="pt-BR"/>
        </w:rPr>
        <w:t>RUA</w:t>
      </w:r>
      <w:r w:rsidRPr="00D0413C">
        <w:rPr>
          <w:rFonts w:ascii="Times New Roman" w:eastAsia="Times New Roman" w:hAnsi="Times New Roman" w:cs="Times New Roman"/>
          <w:b/>
          <w:color w:val="000000"/>
          <w:sz w:val="24"/>
          <w:szCs w:val="24"/>
          <w:lang w:eastAsia="pt-BR"/>
        </w:rPr>
        <w:t xml:space="preserve"> ESPIRITO SANTO S/N- URUAÇU-GO</w:t>
      </w:r>
      <w:r w:rsidRPr="003F57AD">
        <w:rPr>
          <w:rFonts w:ascii="Times New Roman" w:eastAsia="Times New Roman" w:hAnsi="Times New Roman" w:cs="Times New Roman"/>
          <w:color w:val="000000"/>
          <w:sz w:val="24"/>
          <w:szCs w:val="24"/>
          <w:lang w:eastAsia="pt-BR"/>
        </w:rPr>
        <w:t>, inscrita no CNPJ sob n.º</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00.660.385/0001-13</w:t>
      </w:r>
      <w:r w:rsidRPr="003F57AD">
        <w:rPr>
          <w:rFonts w:ascii="Times New Roman" w:eastAsia="Times New Roman" w:hAnsi="Times New Roman" w:cs="Times New Roman"/>
          <w:color w:val="000000"/>
          <w:sz w:val="24"/>
          <w:szCs w:val="24"/>
          <w:lang w:eastAsia="pt-BR"/>
        </w:rPr>
        <w:t xml:space="preserve">, representada neste ato pelo Presidente do Conselho o (a) Sr (a) </w:t>
      </w:r>
      <w:r w:rsidRPr="00D0413C">
        <w:rPr>
          <w:rFonts w:ascii="Times New Roman" w:eastAsia="Times New Roman" w:hAnsi="Times New Roman" w:cs="Times New Roman"/>
          <w:b/>
          <w:color w:val="000000"/>
          <w:sz w:val="24"/>
          <w:szCs w:val="24"/>
          <w:lang w:eastAsia="pt-BR"/>
        </w:rPr>
        <w:t>GRACI JOSÉ LOURENÇO DE OLIVEIRA</w:t>
      </w:r>
      <w:r w:rsidRPr="003F57AD">
        <w:rPr>
          <w:rFonts w:ascii="Times New Roman" w:eastAsia="Times New Roman" w:hAnsi="Times New Roman" w:cs="Times New Roman"/>
          <w:color w:val="000000"/>
          <w:sz w:val="24"/>
          <w:szCs w:val="24"/>
          <w:lang w:eastAsia="pt-BR"/>
        </w:rPr>
        <w:t>, inscrito (a) no CPF</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349</w:t>
      </w:r>
      <w:r w:rsidR="00A1565C" w:rsidRPr="00D0413C">
        <w:rPr>
          <w:rFonts w:ascii="Times New Roman" w:eastAsia="Times New Roman" w:hAnsi="Times New Roman" w:cs="Times New Roman"/>
          <w:b/>
          <w:color w:val="000000"/>
          <w:sz w:val="24"/>
          <w:szCs w:val="24"/>
          <w:lang w:eastAsia="pt-BR"/>
        </w:rPr>
        <w:t>.</w:t>
      </w:r>
      <w:r w:rsidRPr="00D0413C">
        <w:rPr>
          <w:rFonts w:ascii="Times New Roman" w:eastAsia="Times New Roman" w:hAnsi="Times New Roman" w:cs="Times New Roman"/>
          <w:b/>
          <w:color w:val="000000"/>
          <w:sz w:val="24"/>
          <w:szCs w:val="24"/>
          <w:lang w:eastAsia="pt-BR"/>
        </w:rPr>
        <w:t>588</w:t>
      </w:r>
      <w:r w:rsidR="00A1565C" w:rsidRPr="00D0413C">
        <w:rPr>
          <w:rFonts w:ascii="Times New Roman" w:eastAsia="Times New Roman" w:hAnsi="Times New Roman" w:cs="Times New Roman"/>
          <w:b/>
          <w:color w:val="000000"/>
          <w:sz w:val="24"/>
          <w:szCs w:val="24"/>
          <w:lang w:eastAsia="pt-BR"/>
        </w:rPr>
        <w:t>.</w:t>
      </w:r>
      <w:r w:rsidRPr="00D0413C">
        <w:rPr>
          <w:rFonts w:ascii="Times New Roman" w:eastAsia="Times New Roman" w:hAnsi="Times New Roman" w:cs="Times New Roman"/>
          <w:b/>
          <w:color w:val="000000"/>
          <w:sz w:val="24"/>
          <w:szCs w:val="24"/>
          <w:lang w:eastAsia="pt-BR"/>
        </w:rPr>
        <w:t>511</w:t>
      </w:r>
      <w:r w:rsidR="00A1565C" w:rsidRPr="00D0413C">
        <w:rPr>
          <w:rFonts w:ascii="Times New Roman" w:eastAsia="Times New Roman" w:hAnsi="Times New Roman" w:cs="Times New Roman"/>
          <w:b/>
          <w:color w:val="000000"/>
          <w:sz w:val="24"/>
          <w:szCs w:val="24"/>
          <w:lang w:eastAsia="pt-BR"/>
        </w:rPr>
        <w:t xml:space="preserve"> - 00</w:t>
      </w:r>
      <w:r w:rsidRPr="003F57AD">
        <w:rPr>
          <w:rFonts w:ascii="Times New Roman" w:eastAsia="Times New Roman" w:hAnsi="Times New Roman" w:cs="Times New Roman"/>
          <w:color w:val="000000"/>
          <w:sz w:val="24"/>
          <w:szCs w:val="24"/>
          <w:lang w:eastAsia="pt-BR"/>
        </w:rPr>
        <w:t>, Carteira de Identidade nº</w:t>
      </w:r>
      <w:r w:rsidR="00D0413C">
        <w:rPr>
          <w:rFonts w:ascii="Times New Roman" w:eastAsia="Times New Roman" w:hAnsi="Times New Roman" w:cs="Times New Roman"/>
          <w:color w:val="000000"/>
          <w:sz w:val="24"/>
          <w:szCs w:val="24"/>
          <w:lang w:eastAsia="pt-BR"/>
        </w:rPr>
        <w:t xml:space="preserve"> </w:t>
      </w:r>
      <w:r w:rsidRPr="00D0413C">
        <w:rPr>
          <w:rFonts w:ascii="Times New Roman" w:eastAsia="Times New Roman" w:hAnsi="Times New Roman" w:cs="Times New Roman"/>
          <w:b/>
          <w:color w:val="000000"/>
          <w:sz w:val="24"/>
          <w:szCs w:val="24"/>
          <w:lang w:eastAsia="pt-BR"/>
        </w:rPr>
        <w:t>56661741-SSP/GO</w:t>
      </w:r>
      <w:r w:rsidRPr="003F57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3F57AD">
          <w:rPr>
            <w:rFonts w:ascii="Times New Roman" w:eastAsia="Times New Roman" w:hAnsi="Times New Roman" w:cs="Times New Roman"/>
            <w:sz w:val="24"/>
            <w:szCs w:val="24"/>
            <w:lang w:eastAsia="pt-BR"/>
          </w:rPr>
          <w:t>art.14, da Lei nº 11.947/2009</w:t>
        </w:r>
      </w:hyperlink>
      <w:r w:rsidRPr="003F57A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0413C">
        <w:rPr>
          <w:rFonts w:ascii="Times New Roman" w:eastAsia="Times New Roman" w:hAnsi="Times New Roman" w:cs="Times New Roman"/>
          <w:b/>
          <w:color w:val="000000"/>
          <w:sz w:val="24"/>
          <w:szCs w:val="24"/>
          <w:lang w:eastAsia="pt-BR"/>
        </w:rPr>
        <w:t>18</w:t>
      </w:r>
      <w:r w:rsidRPr="00D0413C">
        <w:rPr>
          <w:rFonts w:ascii="Times New Roman" w:eastAsia="Times New Roman" w:hAnsi="Times New Roman" w:cs="Times New Roman"/>
          <w:b/>
          <w:color w:val="000000"/>
          <w:sz w:val="24"/>
          <w:szCs w:val="24"/>
          <w:lang w:eastAsia="pt-BR"/>
        </w:rPr>
        <w:t>.01.16 A 30.06.16</w:t>
      </w:r>
      <w:r w:rsidRPr="003F57AD">
        <w:rPr>
          <w:rFonts w:ascii="Times New Roman" w:eastAsia="Times New Roman" w:hAnsi="Times New Roman" w:cs="Times New Roman"/>
          <w:color w:val="000000"/>
          <w:sz w:val="24"/>
          <w:szCs w:val="24"/>
          <w:lang w:eastAsia="pt-BR"/>
        </w:rPr>
        <w:t>. Os interessados (</w:t>
      </w:r>
      <w:r w:rsidRPr="003F57AD">
        <w:rPr>
          <w:rFonts w:ascii="Times New Roman" w:eastAsia="Times New Roman" w:hAnsi="Times New Roman" w:cs="Times New Roman"/>
          <w:b/>
          <w:color w:val="000000"/>
          <w:sz w:val="24"/>
          <w:szCs w:val="24"/>
          <w:lang w:eastAsia="pt-BR"/>
        </w:rPr>
        <w:t>Grupos Formais, Informais ou Fornecedores Individuais</w:t>
      </w:r>
      <w:r w:rsidRPr="003F57A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E87841" w:rsidRPr="00E87841">
        <w:rPr>
          <w:rFonts w:ascii="Times New Roman" w:eastAsia="Times New Roman" w:hAnsi="Times New Roman" w:cs="Times New Roman"/>
          <w:b/>
          <w:sz w:val="24"/>
          <w:szCs w:val="24"/>
          <w:lang w:eastAsia="pt-BR"/>
        </w:rPr>
        <w:t>27</w:t>
      </w:r>
      <w:r w:rsidRPr="00E87841">
        <w:rPr>
          <w:rFonts w:ascii="Times New Roman" w:eastAsia="Times New Roman" w:hAnsi="Times New Roman" w:cs="Times New Roman"/>
          <w:b/>
          <w:sz w:val="24"/>
          <w:szCs w:val="24"/>
          <w:lang w:eastAsia="pt-BR"/>
        </w:rPr>
        <w:t>.01.</w:t>
      </w:r>
      <w:r w:rsidR="00E87841" w:rsidRPr="00E87841">
        <w:rPr>
          <w:rFonts w:ascii="Times New Roman" w:eastAsia="Times New Roman" w:hAnsi="Times New Roman" w:cs="Times New Roman"/>
          <w:b/>
          <w:sz w:val="24"/>
          <w:szCs w:val="24"/>
          <w:lang w:eastAsia="pt-BR"/>
        </w:rPr>
        <w:t>20</w:t>
      </w:r>
      <w:r w:rsidRPr="00E87841">
        <w:rPr>
          <w:rFonts w:ascii="Times New Roman" w:eastAsia="Times New Roman" w:hAnsi="Times New Roman" w:cs="Times New Roman"/>
          <w:b/>
          <w:sz w:val="24"/>
          <w:szCs w:val="24"/>
          <w:lang w:eastAsia="pt-BR"/>
        </w:rPr>
        <w:t>16</w:t>
      </w:r>
      <w:r w:rsidRPr="00E87841">
        <w:rPr>
          <w:rFonts w:ascii="Times New Roman" w:eastAsia="Times New Roman" w:hAnsi="Times New Roman" w:cs="Times New Roman"/>
          <w:sz w:val="24"/>
          <w:szCs w:val="24"/>
          <w:lang w:eastAsia="pt-BR"/>
        </w:rPr>
        <w:t>, no</w:t>
      </w:r>
      <w:r w:rsidRPr="003F57AD">
        <w:rPr>
          <w:rFonts w:ascii="Times New Roman" w:eastAsia="Times New Roman" w:hAnsi="Times New Roman" w:cs="Times New Roman"/>
          <w:color w:val="000000"/>
          <w:sz w:val="24"/>
          <w:szCs w:val="24"/>
          <w:lang w:eastAsia="pt-BR"/>
        </w:rPr>
        <w:t xml:space="preserve"> horário das </w:t>
      </w:r>
      <w:proofErr w:type="gramStart"/>
      <w:r w:rsidRPr="00D0413C">
        <w:rPr>
          <w:rFonts w:ascii="Times New Roman" w:eastAsia="Times New Roman" w:hAnsi="Times New Roman" w:cs="Times New Roman"/>
          <w:b/>
          <w:color w:val="000000"/>
          <w:sz w:val="24"/>
          <w:szCs w:val="24"/>
          <w:lang w:eastAsia="pt-BR"/>
        </w:rPr>
        <w:t>7:00</w:t>
      </w:r>
      <w:proofErr w:type="gramEnd"/>
      <w:r w:rsidRPr="00D0413C">
        <w:rPr>
          <w:rFonts w:ascii="Times New Roman" w:eastAsia="Times New Roman" w:hAnsi="Times New Roman" w:cs="Times New Roman"/>
          <w:b/>
          <w:color w:val="000000"/>
          <w:sz w:val="24"/>
          <w:szCs w:val="24"/>
          <w:lang w:eastAsia="pt-BR"/>
        </w:rPr>
        <w:t>hs ás 1100hs ás 13:00hs ás 17:00hs horas</w:t>
      </w:r>
      <w:r w:rsidRPr="003F57AD">
        <w:rPr>
          <w:rFonts w:ascii="Times New Roman" w:eastAsia="Times New Roman" w:hAnsi="Times New Roman" w:cs="Times New Roman"/>
          <w:color w:val="000000"/>
          <w:sz w:val="24"/>
          <w:szCs w:val="24"/>
          <w:lang w:eastAsia="pt-BR"/>
        </w:rPr>
        <w:t xml:space="preserve">, na sede do </w:t>
      </w:r>
      <w:r w:rsidR="00D0413C">
        <w:rPr>
          <w:rFonts w:ascii="Times New Roman" w:eastAsia="Times New Roman" w:hAnsi="Times New Roman" w:cs="Times New Roman"/>
          <w:color w:val="000000"/>
          <w:sz w:val="24"/>
          <w:szCs w:val="24"/>
          <w:lang w:eastAsia="pt-BR"/>
        </w:rPr>
        <w:t xml:space="preserve">Conselho Escolar, situada à </w:t>
      </w:r>
      <w:r w:rsidR="00D0413C" w:rsidRPr="00D0413C">
        <w:rPr>
          <w:rFonts w:ascii="Times New Roman" w:eastAsia="Times New Roman" w:hAnsi="Times New Roman" w:cs="Times New Roman"/>
          <w:b/>
          <w:color w:val="000000"/>
          <w:sz w:val="24"/>
          <w:szCs w:val="24"/>
          <w:lang w:eastAsia="pt-BR"/>
        </w:rPr>
        <w:t>RUA ESPIRITO SANTO S/N- URUAÇU-GO</w:t>
      </w:r>
      <w:r w:rsidR="00D0413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0413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D526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7111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D44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450,00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37E5A">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128,00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450,00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D448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5414F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414F5">
              <w:rPr>
                <w:rFonts w:ascii="Times New Roman" w:eastAsia="Times New Roman" w:hAnsi="Times New Roman" w:cs="Times New Roman"/>
                <w:color w:val="333333"/>
                <w:sz w:val="24"/>
                <w:szCs w:val="24"/>
                <w:lang w:eastAsia="pt-BR"/>
              </w:rPr>
              <w:t>350,00</w:t>
            </w:r>
          </w:p>
        </w:tc>
      </w:tr>
      <w:tr w:rsidR="00D44A9E"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w:t>
            </w:r>
            <w:r w:rsidR="00C42188">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237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5FD6">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B26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C237FF">
              <w:rPr>
                <w:rFonts w:ascii="Times New Roman" w:eastAsia="Times New Roman" w:hAnsi="Times New Roman" w:cs="Times New Roman"/>
                <w:color w:val="333333"/>
                <w:sz w:val="24"/>
                <w:szCs w:val="24"/>
                <w:lang w:eastAsia="pt-BR"/>
              </w:rPr>
              <w:t xml:space="preserve"> 560,00</w:t>
            </w:r>
          </w:p>
        </w:tc>
      </w:tr>
      <w:tr w:rsidR="000D5269"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B2684" w:rsidP="00FB268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15FD6">
              <w:rPr>
                <w:rFonts w:ascii="Times New Roman" w:eastAsia="Times New Roman" w:hAnsi="Times New Roman" w:cs="Times New Roman"/>
                <w:color w:val="333333"/>
                <w:sz w:val="24"/>
                <w:szCs w:val="24"/>
                <w:lang w:eastAsia="pt-BR"/>
              </w:rPr>
              <w:t>270,00</w:t>
            </w:r>
          </w:p>
        </w:tc>
      </w:tr>
      <w:tr w:rsidR="000D5269" w:rsidRPr="00592E6D" w:rsidTr="00671111">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E7760" w:rsidP="00503F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5D3BB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E7760">
              <w:rPr>
                <w:rFonts w:ascii="Times New Roman" w:eastAsia="Times New Roman" w:hAnsi="Times New Roman" w:cs="Times New Roman"/>
                <w:color w:val="333333"/>
                <w:sz w:val="24"/>
                <w:szCs w:val="24"/>
                <w:lang w:eastAsia="pt-BR"/>
              </w:rPr>
              <w:t>132,00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E776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B15FD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CA4E89">
              <w:rPr>
                <w:rFonts w:ascii="Times New Roman" w:eastAsia="Times New Roman" w:hAnsi="Times New Roman" w:cs="Times New Roman"/>
                <w:color w:val="333333"/>
                <w:sz w:val="24"/>
                <w:szCs w:val="24"/>
                <w:lang w:eastAsia="pt-BR"/>
              </w:rPr>
              <w:t>132,00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7A06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3488C">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15FD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0B4FC0">
              <w:rPr>
                <w:rFonts w:ascii="Times New Roman" w:eastAsia="Times New Roman" w:hAnsi="Times New Roman" w:cs="Times New Roman"/>
                <w:color w:val="333333"/>
                <w:sz w:val="24"/>
                <w:szCs w:val="24"/>
                <w:lang w:eastAsia="pt-BR"/>
              </w:rPr>
              <w:t xml:space="preserve"> 500,00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B610F7"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50,00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B4FC0">
              <w:rPr>
                <w:rFonts w:ascii="Times New Roman" w:eastAsia="Times New Roman" w:hAnsi="Times New Roman" w:cs="Times New Roman"/>
                <w:color w:val="333333"/>
                <w:sz w:val="24"/>
                <w:szCs w:val="24"/>
                <w:lang w:eastAsia="pt-BR"/>
              </w:rPr>
              <w:t>3</w:t>
            </w:r>
            <w:r w:rsidR="00D57F26">
              <w:rPr>
                <w:rFonts w:ascii="Times New Roman" w:eastAsia="Times New Roman" w:hAnsi="Times New Roman" w:cs="Times New Roman"/>
                <w:color w:val="333333"/>
                <w:sz w:val="24"/>
                <w:szCs w:val="24"/>
                <w:lang w:eastAsia="pt-BR"/>
              </w:rPr>
              <w:t>00,00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784,00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B4FC0"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D448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B4FC0">
              <w:rPr>
                <w:rFonts w:ascii="Times New Roman" w:eastAsia="Times New Roman" w:hAnsi="Times New Roman" w:cs="Times New Roman"/>
                <w:color w:val="333333"/>
                <w:sz w:val="24"/>
                <w:szCs w:val="24"/>
                <w:lang w:eastAsia="pt-BR"/>
              </w:rPr>
              <w:t>44</w:t>
            </w:r>
            <w:r w:rsidR="00D57F26">
              <w:rPr>
                <w:rFonts w:ascii="Times New Roman" w:eastAsia="Times New Roman" w:hAnsi="Times New Roman" w:cs="Times New Roman"/>
                <w:color w:val="333333"/>
                <w:sz w:val="24"/>
                <w:szCs w:val="24"/>
                <w:lang w:eastAsia="pt-BR"/>
              </w:rPr>
              <w:t>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00423"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FD448B">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00423"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w:t>
            </w:r>
            <w:r w:rsidR="00D57F26">
              <w:rPr>
                <w:rFonts w:ascii="Times New Roman" w:eastAsia="Times New Roman" w:hAnsi="Times New Roman" w:cs="Times New Roman"/>
                <w:color w:val="333333"/>
                <w:sz w:val="24"/>
                <w:szCs w:val="24"/>
                <w:lang w:eastAsia="pt-BR"/>
              </w:rPr>
              <w:t>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1.260,00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616,00</w:t>
            </w:r>
          </w:p>
        </w:tc>
      </w:tr>
      <w:tr w:rsidR="000D526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A348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Default="000D526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0D5269" w:rsidP="000D52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D448B"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D57F26" w:rsidP="00E66D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5269" w:rsidRPr="00592E6D" w:rsidRDefault="00F13917" w:rsidP="00F1391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57F26">
              <w:rPr>
                <w:rFonts w:ascii="Times New Roman" w:eastAsia="Times New Roman" w:hAnsi="Times New Roman" w:cs="Times New Roman"/>
                <w:color w:val="333333"/>
                <w:sz w:val="24"/>
                <w:szCs w:val="24"/>
                <w:lang w:eastAsia="pt-BR"/>
              </w:rPr>
              <w:t>900,00</w:t>
            </w:r>
          </w:p>
        </w:tc>
      </w:tr>
      <w:tr w:rsidR="006711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111" w:rsidRPr="00592E6D" w:rsidRDefault="00671111"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D0413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00806E0E" w:rsidRPr="00592E6D">
        <w:rPr>
          <w:rFonts w:ascii="Times New Roman" w:eastAsia="Times New Roman" w:hAnsi="Times New Roman" w:cs="Times New Roman"/>
          <w:color w:val="000000"/>
          <w:sz w:val="24"/>
          <w:szCs w:val="24"/>
          <w:lang w:eastAsia="pt-BR"/>
        </w:rPr>
        <w:t>Anexos</w:t>
      </w:r>
      <w:r w:rsidR="00806E0E" w:rsidRPr="007A7BF5">
        <w:rPr>
          <w:rFonts w:ascii="Times New Roman" w:eastAsia="Times New Roman" w:hAnsi="Times New Roman" w:cs="Times New Roman"/>
          <w:b/>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806E0E"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37339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373391">
        <w:rPr>
          <w:rFonts w:ascii="Times New Roman" w:eastAsia="Times New Roman" w:hAnsi="Times New Roman" w:cs="Times New Roman"/>
          <w:sz w:val="24"/>
          <w:szCs w:val="24"/>
          <w:lang w:eastAsia="pt-BR"/>
        </w:rPr>
        <w:t>Fornecedor Individual ou Grupo Informal, e o CNPJ E DAP jurídica da organização produtiva quando se tratar de Grupo Formal.</w:t>
      </w:r>
    </w:p>
    <w:p w:rsidR="00DC0EAE" w:rsidRPr="00373391" w:rsidRDefault="004C0DC1" w:rsidP="008615D7">
      <w:pPr>
        <w:spacing w:after="150" w:line="240" w:lineRule="auto"/>
        <w:jc w:val="both"/>
        <w:rPr>
          <w:rFonts w:ascii="Times New Roman" w:eastAsia="Times New Roman" w:hAnsi="Times New Roman" w:cs="Times New Roman"/>
          <w:sz w:val="24"/>
          <w:szCs w:val="24"/>
          <w:lang w:eastAsia="pt-BR"/>
        </w:rPr>
      </w:pPr>
      <w:r w:rsidRPr="0037339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373391">
        <w:rPr>
          <w:rFonts w:ascii="Times New Roman" w:eastAsia="Times New Roman" w:hAnsi="Times New Roman" w:cs="Times New Roman"/>
          <w:sz w:val="24"/>
          <w:szCs w:val="24"/>
          <w:lang w:eastAsia="pt-BR"/>
        </w:rPr>
        <w:t xml:space="preserve"> (</w:t>
      </w:r>
      <w:r w:rsidR="00C01F11" w:rsidRPr="00373391">
        <w:rPr>
          <w:rFonts w:ascii="Times New Roman" w:eastAsia="Times New Roman" w:hAnsi="Times New Roman" w:cs="Times New Roman"/>
          <w:b/>
          <w:sz w:val="24"/>
          <w:szCs w:val="24"/>
          <w:lang w:eastAsia="pt-BR"/>
        </w:rPr>
        <w:t>05</w:t>
      </w:r>
      <w:r w:rsidR="000C6CB2"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xml:space="preserve"> dias, conforme análise da Comissão Julgadora.</w:t>
      </w:r>
    </w:p>
    <w:p w:rsidR="004C0DC1" w:rsidRPr="003733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73391">
        <w:rPr>
          <w:rFonts w:ascii="Times New Roman" w:eastAsia="Times New Roman" w:hAnsi="Times New Roman" w:cs="Times New Roman"/>
          <w:b/>
          <w:color w:val="000000"/>
          <w:sz w:val="24"/>
          <w:szCs w:val="24"/>
          <w:lang w:eastAsia="pt-BR"/>
        </w:rPr>
        <w:lastRenderedPageBreak/>
        <w:t>5. CRITÉRIOS DE SELEÇÃO DOS BENEFICIÁRIOS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III - o grupo de projetos do estado terá prioridade sobre o do País.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373391">
          <w:rPr>
            <w:rFonts w:ascii="Times New Roman" w:eastAsia="Times New Roman" w:hAnsi="Times New Roman" w:cs="Times New Roman"/>
            <w:sz w:val="24"/>
            <w:szCs w:val="24"/>
            <w:lang w:eastAsia="pt-BR"/>
          </w:rPr>
          <w:t>Lei nº 10.831, de 23 de dezembro de 2003</w:t>
        </w:r>
      </w:hyperlink>
      <w:r w:rsidRPr="00373391">
        <w:rPr>
          <w:rFonts w:ascii="Times New Roman" w:eastAsia="Times New Roman" w:hAnsi="Times New Roman" w:cs="Times New Roman"/>
          <w:color w:val="000000"/>
          <w:sz w:val="24"/>
          <w:szCs w:val="24"/>
          <w:lang w:eastAsia="pt-BR"/>
        </w:rPr>
        <w:t>;</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Caso a </w:t>
      </w:r>
      <w:proofErr w:type="spellStart"/>
      <w:r w:rsidRPr="00373391">
        <w:rPr>
          <w:rFonts w:ascii="Times New Roman" w:eastAsia="Times New Roman" w:hAnsi="Times New Roman" w:cs="Times New Roman"/>
          <w:color w:val="000000"/>
          <w:sz w:val="24"/>
          <w:szCs w:val="24"/>
          <w:lang w:eastAsia="pt-BR"/>
        </w:rPr>
        <w:t>EEx</w:t>
      </w:r>
      <w:proofErr w:type="spellEnd"/>
      <w:r w:rsidRPr="00373391">
        <w:rPr>
          <w:rFonts w:ascii="Times New Roman" w:eastAsia="Times New Roman" w:hAnsi="Times New Roman" w:cs="Times New Roman"/>
          <w:color w:val="000000"/>
          <w:sz w:val="24"/>
          <w:szCs w:val="24"/>
          <w:lang w:eastAsia="pt-BR"/>
        </w:rPr>
        <w:t xml:space="preserve">. </w:t>
      </w:r>
      <w:r w:rsidR="00806E0E" w:rsidRPr="00373391">
        <w:rPr>
          <w:rFonts w:ascii="Times New Roman" w:eastAsia="Times New Roman" w:hAnsi="Times New Roman" w:cs="Times New Roman"/>
          <w:color w:val="000000"/>
          <w:sz w:val="24"/>
          <w:szCs w:val="24"/>
          <w:lang w:eastAsia="pt-BR"/>
        </w:rPr>
        <w:t>Não</w:t>
      </w:r>
      <w:r w:rsidRPr="0037339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A4A70" w:rsidRPr="00751632">
        <w:rPr>
          <w:rFonts w:ascii="Times New Roman" w:eastAsia="Times New Roman" w:hAnsi="Times New Roman" w:cs="Times New Roman"/>
          <w:b/>
          <w:color w:val="000000"/>
          <w:sz w:val="24"/>
          <w:szCs w:val="24"/>
          <w:lang w:eastAsia="pt-BR"/>
        </w:rPr>
        <w:t>ESCOLA ESTADUAL FILOMENO LUIZ DE FRANÇA</w:t>
      </w:r>
      <w:r w:rsidRPr="00592E6D">
        <w:rPr>
          <w:rFonts w:ascii="Times New Roman" w:eastAsia="Times New Roman" w:hAnsi="Times New Roman" w:cs="Times New Roman"/>
          <w:color w:val="000000"/>
          <w:sz w:val="24"/>
          <w:szCs w:val="24"/>
          <w:lang w:eastAsia="pt-BR"/>
        </w:rPr>
        <w:t xml:space="preserve">, com sede à </w:t>
      </w:r>
      <w:r w:rsidR="00D0413C" w:rsidRPr="00D0413C">
        <w:rPr>
          <w:rFonts w:ascii="Times New Roman" w:eastAsia="Times New Roman" w:hAnsi="Times New Roman" w:cs="Times New Roman"/>
          <w:b/>
          <w:color w:val="000000"/>
          <w:sz w:val="24"/>
          <w:szCs w:val="24"/>
          <w:lang w:eastAsia="pt-BR"/>
        </w:rPr>
        <w:t>RUA ESPIRITO SANTO S/N- URUAÇU-GO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806E0E" w:rsidRPr="00592E6D">
        <w:rPr>
          <w:rFonts w:ascii="Times New Roman" w:eastAsia="Times New Roman" w:hAnsi="Times New Roman" w:cs="Times New Roman"/>
          <w:sz w:val="24"/>
          <w:szCs w:val="24"/>
          <w:lang w:eastAsia="pt-BR"/>
        </w:rPr>
        <w:t>),</w:t>
      </w:r>
      <w:r w:rsidR="00806E0E" w:rsidRPr="00592E6D">
        <w:rPr>
          <w:rFonts w:ascii="Times New Roman" w:eastAsia="Times New Roman" w:hAnsi="Times New Roman" w:cs="Times New Roman"/>
          <w:color w:val="000000"/>
          <w:sz w:val="24"/>
          <w:szCs w:val="24"/>
          <w:lang w:eastAsia="pt-BR"/>
        </w:rPr>
        <w:t xml:space="preserve"> para</w:t>
      </w:r>
      <w:r w:rsidRPr="00592E6D">
        <w:rPr>
          <w:rFonts w:ascii="Times New Roman" w:eastAsia="Times New Roman" w:hAnsi="Times New Roman" w:cs="Times New Roman"/>
          <w:color w:val="000000"/>
          <w:sz w:val="24"/>
          <w:szCs w:val="24"/>
          <w:lang w:eastAsia="pt-BR"/>
        </w:rPr>
        <w:t xml:space="preserve">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Pr="00592E6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C327FF">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279CD" w:rsidRPr="00592E6D" w:rsidTr="006279C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279C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C327FF" w:rsidP="006279C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279CD" w:rsidRDefault="006279CD" w:rsidP="006279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E61EC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D60C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both"/>
              <w:rPr>
                <w:rFonts w:ascii="Times New Roman" w:eastAsia="Times New Roman" w:hAnsi="Times New Roman" w:cs="Times New Roman"/>
                <w:color w:val="333333"/>
                <w:sz w:val="20"/>
                <w:szCs w:val="20"/>
                <w:lang w:eastAsia="pt-BR"/>
              </w:rPr>
            </w:pPr>
            <w:r w:rsidRPr="0028479B">
              <w:rPr>
                <w:rFonts w:ascii="Times New Roman" w:eastAsia="Times New Roman" w:hAnsi="Times New Roman" w:cs="Times New Roman"/>
                <w:color w:val="333333"/>
                <w:sz w:val="20"/>
                <w:szCs w:val="20"/>
                <w:lang w:eastAsia="pt-BR"/>
              </w:rPr>
              <w:t> 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28479B" w:rsidRDefault="005520DA" w:rsidP="005520DA">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QUIZENAL</w:t>
            </w:r>
          </w:p>
        </w:tc>
      </w:tr>
      <w:tr w:rsidR="005520DA" w:rsidRPr="00592E6D" w:rsidTr="001C7C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sidRPr="0028479B">
              <w:rPr>
                <w:rFonts w:ascii="Times New Roman" w:eastAsia="Times New Roman" w:hAnsi="Times New Roman" w:cs="Times New Roman"/>
                <w:color w:val="333333"/>
                <w:sz w:val="20"/>
                <w:szCs w:val="20"/>
                <w:lang w:eastAsia="pt-BR"/>
              </w:rPr>
              <w:t>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r w:rsidR="005520DA"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r w:rsidR="00F55099">
              <w:rPr>
                <w:rFonts w:ascii="Times New Roman" w:eastAsia="Times New Roman" w:hAnsi="Times New Roman" w:cs="Times New Roman"/>
                <w:color w:val="333333"/>
                <w:sz w:val="24"/>
                <w:szCs w:val="24"/>
                <w:lang w:eastAsia="pt-BR"/>
              </w:rPr>
              <w:t xml:space="preserve"> </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sidRPr="0028479B">
              <w:rPr>
                <w:rFonts w:ascii="Times New Roman" w:eastAsia="Times New Roman" w:hAnsi="Times New Roman" w:cs="Times New Roman"/>
                <w:color w:val="333333"/>
                <w:sz w:val="20"/>
                <w:szCs w:val="20"/>
                <w:lang w:eastAsia="pt-BR"/>
              </w:rPr>
              <w:t>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r w:rsidR="005520DA" w:rsidRPr="00592E6D" w:rsidTr="002847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Default="005520DA" w:rsidP="005520D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F55099">
              <w:rPr>
                <w:rFonts w:ascii="Times New Roman" w:eastAsia="Times New Roman" w:hAnsi="Times New Roman" w:cs="Times New Roman"/>
                <w:color w:val="333333"/>
                <w:sz w:val="24"/>
                <w:szCs w:val="24"/>
                <w:lang w:eastAsia="pt-BR"/>
              </w:rPr>
              <w:t xml:space="preserve"> </w:t>
            </w:r>
            <w:bookmarkStart w:id="0" w:name="_GoBack"/>
            <w:bookmarkEnd w:id="0"/>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both"/>
              <w:rPr>
                <w:rFonts w:ascii="Times New Roman" w:eastAsia="Times New Roman" w:hAnsi="Times New Roman" w:cs="Times New Roman"/>
                <w:color w:val="333333"/>
                <w:sz w:val="24"/>
                <w:szCs w:val="24"/>
                <w:lang w:eastAsia="pt-BR"/>
              </w:rPr>
            </w:pPr>
            <w:r w:rsidRPr="0028479B">
              <w:rPr>
                <w:rFonts w:ascii="Times New Roman" w:eastAsia="Times New Roman" w:hAnsi="Times New Roman" w:cs="Times New Roman"/>
                <w:color w:val="333333"/>
                <w:sz w:val="20"/>
                <w:szCs w:val="20"/>
                <w:lang w:eastAsia="pt-BR"/>
              </w:rPr>
              <w:t>E.E.FILOMENOL.FRANÇA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0DA" w:rsidRPr="00592E6D" w:rsidRDefault="005520DA" w:rsidP="005520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QUIZENAL</w:t>
            </w:r>
          </w:p>
        </w:tc>
      </w:tr>
    </w:tbl>
    <w:p w:rsidR="00B163EA" w:rsidRPr="00D0413C" w:rsidRDefault="00D0413C"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 xml:space="preserve">O pagamento será realizado </w:t>
      </w:r>
      <w:r w:rsidRPr="00373391">
        <w:rPr>
          <w:rFonts w:ascii="Times New Roman" w:eastAsia="Times New Roman" w:hAnsi="Times New Roman" w:cs="Times New Roman"/>
          <w:sz w:val="24"/>
          <w:szCs w:val="24"/>
          <w:lang w:eastAsia="pt-BR"/>
        </w:rPr>
        <w:t xml:space="preserve">até </w:t>
      </w:r>
      <w:r w:rsidR="00933831" w:rsidRPr="00373391">
        <w:rPr>
          <w:rFonts w:ascii="Times New Roman" w:eastAsia="Times New Roman" w:hAnsi="Times New Roman" w:cs="Times New Roman"/>
          <w:sz w:val="24"/>
          <w:szCs w:val="24"/>
          <w:lang w:eastAsia="pt-BR"/>
        </w:rPr>
        <w:t>(</w:t>
      </w:r>
      <w:r w:rsidR="00D70BBD" w:rsidRPr="00373391">
        <w:rPr>
          <w:rFonts w:ascii="Times New Roman" w:eastAsia="Times New Roman" w:hAnsi="Times New Roman" w:cs="Times New Roman"/>
          <w:b/>
          <w:sz w:val="24"/>
          <w:szCs w:val="24"/>
          <w:lang w:eastAsia="pt-BR"/>
        </w:rPr>
        <w:t xml:space="preserve">30 dias ou </w:t>
      </w:r>
      <w:r w:rsidR="00806E0E" w:rsidRPr="00373391">
        <w:rPr>
          <w:rFonts w:ascii="Times New Roman" w:eastAsia="Times New Roman" w:hAnsi="Times New Roman" w:cs="Times New Roman"/>
          <w:b/>
          <w:sz w:val="24"/>
          <w:szCs w:val="24"/>
          <w:lang w:eastAsia="pt-BR"/>
        </w:rPr>
        <w:t>de acordo</w:t>
      </w:r>
      <w:r w:rsidR="00D70BBD" w:rsidRPr="00373391">
        <w:rPr>
          <w:rFonts w:ascii="Times New Roman" w:eastAsia="Times New Roman" w:hAnsi="Times New Roman" w:cs="Times New Roman"/>
          <w:b/>
          <w:sz w:val="24"/>
          <w:szCs w:val="24"/>
          <w:lang w:eastAsia="pt-BR"/>
        </w:rPr>
        <w:t xml:space="preserve"> com a data do repasse</w:t>
      </w:r>
      <w:r w:rsidR="00933831"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xml:space="preserve"> dias após a última entrega do mês, através de </w:t>
      </w:r>
      <w:r w:rsidR="00933831" w:rsidRPr="00373391">
        <w:rPr>
          <w:rFonts w:ascii="Times New Roman" w:eastAsia="Times New Roman" w:hAnsi="Times New Roman" w:cs="Times New Roman"/>
          <w:sz w:val="24"/>
          <w:szCs w:val="24"/>
          <w:lang w:eastAsia="pt-BR"/>
        </w:rPr>
        <w:t>(</w:t>
      </w:r>
      <w:r w:rsidR="000221F3" w:rsidRPr="00373391">
        <w:rPr>
          <w:rFonts w:ascii="Times New Roman" w:eastAsia="Times New Roman" w:hAnsi="Times New Roman" w:cs="Times New Roman"/>
          <w:b/>
          <w:sz w:val="24"/>
          <w:szCs w:val="24"/>
          <w:lang w:eastAsia="pt-BR"/>
        </w:rPr>
        <w:t xml:space="preserve">cheque </w:t>
      </w:r>
      <w:r w:rsidR="00D70BBD" w:rsidRPr="00373391">
        <w:rPr>
          <w:rFonts w:ascii="Times New Roman" w:eastAsia="Times New Roman" w:hAnsi="Times New Roman" w:cs="Times New Roman"/>
          <w:b/>
          <w:sz w:val="24"/>
          <w:szCs w:val="24"/>
          <w:lang w:eastAsia="pt-BR"/>
        </w:rPr>
        <w:t>nominal</w:t>
      </w:r>
      <w:r w:rsidR="00933831" w:rsidRPr="00373391">
        <w:rPr>
          <w:rFonts w:ascii="Times New Roman" w:eastAsia="Times New Roman" w:hAnsi="Times New Roman" w:cs="Times New Roman"/>
          <w:sz w:val="24"/>
          <w:szCs w:val="24"/>
          <w:lang w:eastAsia="pt-BR"/>
        </w:rPr>
        <w:t>)</w:t>
      </w:r>
      <w:r w:rsidRPr="00373391">
        <w:rPr>
          <w:rFonts w:ascii="Times New Roman" w:eastAsia="Times New Roman" w:hAnsi="Times New Roman" w:cs="Times New Roman"/>
          <w:sz w:val="24"/>
          <w:szCs w:val="24"/>
          <w:lang w:eastAsia="pt-BR"/>
        </w:rPr>
        <w:t>, mediante apresentação de documento fiscal correspondente ao fornecimento efetuado, vedada</w:t>
      </w:r>
      <w:r w:rsidRPr="00373391">
        <w:rPr>
          <w:rFonts w:ascii="Times New Roman" w:eastAsia="Times New Roman" w:hAnsi="Times New Roman" w:cs="Times New Roman"/>
          <w:color w:val="000000"/>
          <w:sz w:val="24"/>
          <w:szCs w:val="24"/>
          <w:lang w:eastAsia="pt-BR"/>
        </w:rPr>
        <w:t xml:space="preserve"> à antecipação de pagamento, para cada faturamento.</w:t>
      </w:r>
    </w:p>
    <w:p w:rsidR="004C0DC1" w:rsidRPr="003733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73391">
        <w:rPr>
          <w:rFonts w:ascii="Times New Roman" w:eastAsia="Times New Roman" w:hAnsi="Times New Roman" w:cs="Times New Roman"/>
          <w:b/>
          <w:color w:val="000000"/>
          <w:sz w:val="24"/>
          <w:szCs w:val="24"/>
          <w:lang w:eastAsia="pt-BR"/>
        </w:rPr>
        <w:t>9. DISPOSIÇÕES GERAIS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9.1. A presente Chama</w:t>
      </w:r>
      <w:r w:rsidR="000202FF" w:rsidRPr="00373391">
        <w:rPr>
          <w:rFonts w:ascii="Times New Roman" w:eastAsia="Times New Roman" w:hAnsi="Times New Roman" w:cs="Times New Roman"/>
          <w:color w:val="000000"/>
          <w:sz w:val="24"/>
          <w:szCs w:val="24"/>
          <w:lang w:eastAsia="pt-BR"/>
        </w:rPr>
        <w:t>da Pública poderá ser obtida no seguinte local</w:t>
      </w:r>
      <w:r w:rsidRPr="00373391">
        <w:rPr>
          <w:rFonts w:ascii="Times New Roman" w:eastAsia="Times New Roman" w:hAnsi="Times New Roman" w:cs="Times New Roman"/>
          <w:color w:val="000000"/>
          <w:sz w:val="24"/>
          <w:szCs w:val="24"/>
          <w:lang w:eastAsia="pt-BR"/>
        </w:rPr>
        <w:t xml:space="preserve">: </w:t>
      </w:r>
      <w:r w:rsidR="00806E0E" w:rsidRPr="00373391">
        <w:rPr>
          <w:rFonts w:ascii="Times New Roman" w:hAnsi="Times New Roman" w:cs="Times New Roman"/>
          <w:sz w:val="24"/>
          <w:szCs w:val="24"/>
        </w:rPr>
        <w:t>www.seduce.go.gov.br, Educação</w:t>
      </w:r>
      <w:r w:rsidR="00D30AA4" w:rsidRPr="00373391">
        <w:rPr>
          <w:rFonts w:ascii="Times New Roman" w:eastAsia="Times New Roman" w:hAnsi="Times New Roman" w:cs="Times New Roman"/>
          <w:b/>
          <w:color w:val="000000"/>
          <w:sz w:val="24"/>
          <w:szCs w:val="24"/>
          <w:lang w:eastAsia="pt-BR"/>
        </w:rPr>
        <w:t xml:space="preserve"> - </w:t>
      </w:r>
      <w:r w:rsidR="00F52F58" w:rsidRPr="00373391">
        <w:rPr>
          <w:rFonts w:ascii="Times New Roman" w:eastAsia="Times New Roman" w:hAnsi="Times New Roman" w:cs="Times New Roman"/>
          <w:b/>
          <w:color w:val="000000"/>
          <w:sz w:val="24"/>
          <w:szCs w:val="24"/>
          <w:lang w:eastAsia="pt-BR"/>
        </w:rPr>
        <w:t>Alimentação Escolar – Chamada Pública.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373391">
        <w:rPr>
          <w:rFonts w:ascii="Times New Roman" w:eastAsia="Times New Roman" w:hAnsi="Times New Roman" w:cs="Times New Roman"/>
          <w:color w:val="000000"/>
          <w:sz w:val="24"/>
          <w:szCs w:val="24"/>
          <w:lang w:eastAsia="pt-BR"/>
        </w:rPr>
        <w:t>E.</w:t>
      </w:r>
      <w:proofErr w:type="spellEnd"/>
      <w:r w:rsidRPr="00373391">
        <w:rPr>
          <w:rFonts w:ascii="Times New Roman" w:eastAsia="Times New Roman" w:hAnsi="Times New Roman" w:cs="Times New Roman"/>
          <w:color w:val="000000"/>
          <w:sz w:val="24"/>
          <w:szCs w:val="24"/>
          <w:lang w:eastAsia="pt-BR"/>
        </w:rPr>
        <w:t>Ex.</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733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7339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A6B1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A6B10">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A6B10">
          <w:rPr>
            <w:rFonts w:ascii="Times New Roman" w:eastAsia="Times New Roman" w:hAnsi="Times New Roman" w:cs="Times New Roman"/>
            <w:sz w:val="24"/>
            <w:szCs w:val="24"/>
            <w:lang w:eastAsia="pt-BR"/>
          </w:rPr>
          <w:t>Lei 8.666/1993</w:t>
        </w:r>
      </w:hyperlink>
      <w:r w:rsidRPr="00DA6B10">
        <w:rPr>
          <w:rFonts w:ascii="Times New Roman" w:eastAsia="Times New Roman" w:hAnsi="Times New Roman" w:cs="Times New Roman"/>
          <w:sz w:val="24"/>
          <w:szCs w:val="24"/>
          <w:lang w:eastAsia="pt-BR"/>
        </w:rPr>
        <w:t>.</w:t>
      </w:r>
    </w:p>
    <w:p w:rsidR="00267746" w:rsidRPr="00DA6B10"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F3245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Uruaçu</w:t>
      </w:r>
      <w:r w:rsidR="006307C8">
        <w:rPr>
          <w:rFonts w:ascii="Times New Roman" w:eastAsia="Times New Roman" w:hAnsi="Times New Roman" w:cs="Times New Roman"/>
          <w:color w:val="000000"/>
          <w:sz w:val="24"/>
          <w:szCs w:val="24"/>
          <w:lang w:eastAsia="pt-BR"/>
        </w:rPr>
        <w:t>-GO</w:t>
      </w:r>
      <w:r>
        <w:rPr>
          <w:rFonts w:ascii="Times New Roman" w:eastAsia="Times New Roman" w:hAnsi="Times New Roman" w:cs="Times New Roman"/>
          <w:color w:val="000000"/>
          <w:sz w:val="24"/>
          <w:szCs w:val="24"/>
          <w:lang w:eastAsia="pt-BR"/>
        </w:rPr>
        <w:t>, aos 16 dias do mês de Novembro de 2015.</w:t>
      </w:r>
    </w:p>
    <w:p w:rsidR="00D0413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br/>
      </w:r>
      <w:r w:rsidR="00DA6B10">
        <w:rPr>
          <w:rFonts w:ascii="Times New Roman" w:eastAsia="Times New Roman" w:hAnsi="Times New Roman" w:cs="Times New Roman"/>
          <w:sz w:val="24"/>
          <w:szCs w:val="24"/>
          <w:lang w:eastAsia="pt-BR"/>
        </w:rPr>
        <w:t xml:space="preserve">                                      </w:t>
      </w:r>
    </w:p>
    <w:p w:rsidR="000202FF" w:rsidRPr="00D0413C" w:rsidRDefault="00D0413C" w:rsidP="00D0413C">
      <w:pPr>
        <w:spacing w:after="150" w:line="240" w:lineRule="auto"/>
        <w:jc w:val="center"/>
        <w:rPr>
          <w:rFonts w:ascii="Times New Roman" w:eastAsia="Times New Roman" w:hAnsi="Times New Roman" w:cs="Times New Roman"/>
          <w:b/>
          <w:sz w:val="24"/>
          <w:szCs w:val="24"/>
          <w:lang w:eastAsia="pt-BR"/>
        </w:rPr>
      </w:pPr>
      <w:r w:rsidRPr="00D0413C">
        <w:rPr>
          <w:rFonts w:ascii="Times New Roman" w:eastAsia="Times New Roman" w:hAnsi="Times New Roman" w:cs="Times New Roman"/>
          <w:b/>
          <w:sz w:val="24"/>
          <w:szCs w:val="24"/>
          <w:lang w:eastAsia="pt-BR"/>
        </w:rPr>
        <w:t>GRACI JOSÉ LOURENÇO DE OLIVEIRA</w:t>
      </w:r>
    </w:p>
    <w:p w:rsidR="000202FF"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t>PRESIDENTE DO CONSELHO DA UNIDADE ESCOLAR</w:t>
      </w:r>
    </w:p>
    <w:p w:rsidR="000202FF" w:rsidRPr="00D0413C" w:rsidRDefault="00D0413C" w:rsidP="00D0413C">
      <w:pPr>
        <w:spacing w:after="150" w:line="240" w:lineRule="auto"/>
        <w:jc w:val="center"/>
        <w:rPr>
          <w:rFonts w:ascii="Times New Roman" w:eastAsia="Times New Roman" w:hAnsi="Times New Roman" w:cs="Times New Roman"/>
          <w:b/>
          <w:sz w:val="24"/>
          <w:szCs w:val="24"/>
          <w:lang w:eastAsia="pt-BR"/>
        </w:rPr>
      </w:pPr>
      <w:r w:rsidRPr="00D0413C">
        <w:rPr>
          <w:rFonts w:ascii="Times New Roman" w:eastAsia="Times New Roman" w:hAnsi="Times New Roman" w:cs="Times New Roman"/>
          <w:b/>
          <w:sz w:val="24"/>
          <w:szCs w:val="24"/>
          <w:lang w:eastAsia="pt-BR"/>
        </w:rPr>
        <w:t>ESCOLA ESTADUAL FILOMENO LUIZ DE FRANÇA</w:t>
      </w:r>
    </w:p>
    <w:p w:rsidR="000202FF"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t>SECRETARIA DE ESTADO DE EDUCAÇÃO, CULTURA E ESPORTE.</w:t>
      </w:r>
    </w:p>
    <w:p w:rsidR="004C0DC1" w:rsidRPr="00D0413C" w:rsidRDefault="00D0413C" w:rsidP="00D0413C">
      <w:pPr>
        <w:spacing w:after="150" w:line="240" w:lineRule="auto"/>
        <w:jc w:val="center"/>
        <w:rPr>
          <w:rFonts w:ascii="Times New Roman" w:eastAsia="Times New Roman" w:hAnsi="Times New Roman" w:cs="Times New Roman"/>
          <w:b/>
          <w:color w:val="000000"/>
          <w:sz w:val="24"/>
          <w:szCs w:val="24"/>
          <w:lang w:eastAsia="pt-BR"/>
        </w:rPr>
      </w:pPr>
      <w:r w:rsidRPr="00D0413C">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p w:rsidR="00D0413C" w:rsidRDefault="00D0413C">
      <w:pPr>
        <w:spacing w:line="240" w:lineRule="auto"/>
        <w:jc w:val="both"/>
        <w:rPr>
          <w:rFonts w:ascii="Times New Roman" w:hAnsi="Times New Roman" w:cs="Times New Roman"/>
          <w:sz w:val="24"/>
          <w:szCs w:val="24"/>
        </w:rPr>
      </w:pPr>
    </w:p>
    <w:p w:rsidR="00DA6B10" w:rsidRPr="00D0413C" w:rsidRDefault="00D0413C" w:rsidP="00D0413C">
      <w:pPr>
        <w:tabs>
          <w:tab w:val="left" w:pos="6195"/>
        </w:tabs>
        <w:rPr>
          <w:rFonts w:ascii="Times New Roman" w:hAnsi="Times New Roman" w:cs="Times New Roman"/>
          <w:sz w:val="24"/>
          <w:szCs w:val="24"/>
        </w:rPr>
      </w:pPr>
      <w:r>
        <w:rPr>
          <w:rFonts w:ascii="Times New Roman" w:hAnsi="Times New Roman" w:cs="Times New Roman"/>
          <w:sz w:val="24"/>
          <w:szCs w:val="24"/>
        </w:rPr>
        <w:tab/>
      </w:r>
    </w:p>
    <w:sectPr w:rsidR="00DA6B10" w:rsidRPr="00D0413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0D" w:rsidRDefault="0053020D" w:rsidP="004C0DC1">
      <w:pPr>
        <w:spacing w:after="0" w:line="240" w:lineRule="auto"/>
      </w:pPr>
      <w:r>
        <w:separator/>
      </w:r>
    </w:p>
  </w:endnote>
  <w:endnote w:type="continuationSeparator" w:id="0">
    <w:p w:rsidR="0053020D" w:rsidRDefault="005302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0D" w:rsidRDefault="0053020D" w:rsidP="004C0DC1">
      <w:pPr>
        <w:spacing w:after="0" w:line="240" w:lineRule="auto"/>
      </w:pPr>
      <w:r>
        <w:separator/>
      </w:r>
    </w:p>
  </w:footnote>
  <w:footnote w:type="continuationSeparator" w:id="0">
    <w:p w:rsidR="0053020D" w:rsidRDefault="005302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423"/>
    <w:rsid w:val="00012DBA"/>
    <w:rsid w:val="000202FF"/>
    <w:rsid w:val="000221F3"/>
    <w:rsid w:val="000224C4"/>
    <w:rsid w:val="00040B78"/>
    <w:rsid w:val="000A00EC"/>
    <w:rsid w:val="000B4FC0"/>
    <w:rsid w:val="000C6CB2"/>
    <w:rsid w:val="000D5269"/>
    <w:rsid w:val="00103F5A"/>
    <w:rsid w:val="0019379F"/>
    <w:rsid w:val="00197177"/>
    <w:rsid w:val="001A281B"/>
    <w:rsid w:val="001A6DEB"/>
    <w:rsid w:val="001C7C68"/>
    <w:rsid w:val="001E247F"/>
    <w:rsid w:val="001E2E3D"/>
    <w:rsid w:val="0022331A"/>
    <w:rsid w:val="0023323C"/>
    <w:rsid w:val="0024269D"/>
    <w:rsid w:val="00245873"/>
    <w:rsid w:val="00267746"/>
    <w:rsid w:val="0028110D"/>
    <w:rsid w:val="0028479B"/>
    <w:rsid w:val="00296571"/>
    <w:rsid w:val="00297C3D"/>
    <w:rsid w:val="002A739F"/>
    <w:rsid w:val="002B137C"/>
    <w:rsid w:val="002B1996"/>
    <w:rsid w:val="002C25D7"/>
    <w:rsid w:val="002D1442"/>
    <w:rsid w:val="00307269"/>
    <w:rsid w:val="0031662A"/>
    <w:rsid w:val="0032317E"/>
    <w:rsid w:val="00357091"/>
    <w:rsid w:val="00373391"/>
    <w:rsid w:val="003977F8"/>
    <w:rsid w:val="003A4A70"/>
    <w:rsid w:val="003A52A2"/>
    <w:rsid w:val="003C07A6"/>
    <w:rsid w:val="003D0634"/>
    <w:rsid w:val="003D579C"/>
    <w:rsid w:val="003F57AD"/>
    <w:rsid w:val="00413CD9"/>
    <w:rsid w:val="0044290E"/>
    <w:rsid w:val="004C0DC1"/>
    <w:rsid w:val="004D21E4"/>
    <w:rsid w:val="00503FA2"/>
    <w:rsid w:val="0053020D"/>
    <w:rsid w:val="005414F5"/>
    <w:rsid w:val="00545C39"/>
    <w:rsid w:val="005520DA"/>
    <w:rsid w:val="00564878"/>
    <w:rsid w:val="005829B6"/>
    <w:rsid w:val="00590945"/>
    <w:rsid w:val="00592E6D"/>
    <w:rsid w:val="005A1A2D"/>
    <w:rsid w:val="005D3BBD"/>
    <w:rsid w:val="005D60A3"/>
    <w:rsid w:val="005F343C"/>
    <w:rsid w:val="00602939"/>
    <w:rsid w:val="00612ABC"/>
    <w:rsid w:val="006165CC"/>
    <w:rsid w:val="00620C0F"/>
    <w:rsid w:val="006279CD"/>
    <w:rsid w:val="006307C8"/>
    <w:rsid w:val="00671111"/>
    <w:rsid w:val="006D1930"/>
    <w:rsid w:val="006E07CD"/>
    <w:rsid w:val="006F709F"/>
    <w:rsid w:val="007077BC"/>
    <w:rsid w:val="00751632"/>
    <w:rsid w:val="00756584"/>
    <w:rsid w:val="007807F2"/>
    <w:rsid w:val="007879BA"/>
    <w:rsid w:val="00794B37"/>
    <w:rsid w:val="007A0674"/>
    <w:rsid w:val="007A1C1E"/>
    <w:rsid w:val="007A7BF5"/>
    <w:rsid w:val="007B18DC"/>
    <w:rsid w:val="007B2900"/>
    <w:rsid w:val="007D264D"/>
    <w:rsid w:val="007F7517"/>
    <w:rsid w:val="00806E0E"/>
    <w:rsid w:val="00811698"/>
    <w:rsid w:val="00813D1C"/>
    <w:rsid w:val="00831F61"/>
    <w:rsid w:val="008615D7"/>
    <w:rsid w:val="00884D87"/>
    <w:rsid w:val="008D07F8"/>
    <w:rsid w:val="00910227"/>
    <w:rsid w:val="00933831"/>
    <w:rsid w:val="00944287"/>
    <w:rsid w:val="009655B0"/>
    <w:rsid w:val="00980950"/>
    <w:rsid w:val="009B1760"/>
    <w:rsid w:val="009D79C9"/>
    <w:rsid w:val="009E4C65"/>
    <w:rsid w:val="00A010C4"/>
    <w:rsid w:val="00A1565C"/>
    <w:rsid w:val="00A260CB"/>
    <w:rsid w:val="00A3488C"/>
    <w:rsid w:val="00A43820"/>
    <w:rsid w:val="00A610ED"/>
    <w:rsid w:val="00AC1A46"/>
    <w:rsid w:val="00B02ECD"/>
    <w:rsid w:val="00B122CA"/>
    <w:rsid w:val="00B15FD6"/>
    <w:rsid w:val="00B163EA"/>
    <w:rsid w:val="00B610F7"/>
    <w:rsid w:val="00B7653F"/>
    <w:rsid w:val="00B77BD8"/>
    <w:rsid w:val="00B8187F"/>
    <w:rsid w:val="00B83E0F"/>
    <w:rsid w:val="00B861F1"/>
    <w:rsid w:val="00B90148"/>
    <w:rsid w:val="00B91A42"/>
    <w:rsid w:val="00BD1CEC"/>
    <w:rsid w:val="00C01130"/>
    <w:rsid w:val="00C01F11"/>
    <w:rsid w:val="00C237FF"/>
    <w:rsid w:val="00C327FF"/>
    <w:rsid w:val="00C4169D"/>
    <w:rsid w:val="00C42188"/>
    <w:rsid w:val="00C52B9B"/>
    <w:rsid w:val="00C52F53"/>
    <w:rsid w:val="00C5582D"/>
    <w:rsid w:val="00C56E74"/>
    <w:rsid w:val="00CA4E89"/>
    <w:rsid w:val="00CE3E6C"/>
    <w:rsid w:val="00CF04A0"/>
    <w:rsid w:val="00D0413C"/>
    <w:rsid w:val="00D15292"/>
    <w:rsid w:val="00D16803"/>
    <w:rsid w:val="00D30AA4"/>
    <w:rsid w:val="00D37E5A"/>
    <w:rsid w:val="00D42BFF"/>
    <w:rsid w:val="00D44A9E"/>
    <w:rsid w:val="00D50AAB"/>
    <w:rsid w:val="00D57F26"/>
    <w:rsid w:val="00D60CF1"/>
    <w:rsid w:val="00D70BBD"/>
    <w:rsid w:val="00DA6B10"/>
    <w:rsid w:val="00DC0EAE"/>
    <w:rsid w:val="00DD3BCC"/>
    <w:rsid w:val="00DD41BF"/>
    <w:rsid w:val="00DD599B"/>
    <w:rsid w:val="00E374F9"/>
    <w:rsid w:val="00E561E7"/>
    <w:rsid w:val="00E61EC4"/>
    <w:rsid w:val="00E66D0F"/>
    <w:rsid w:val="00E87841"/>
    <w:rsid w:val="00EA32B6"/>
    <w:rsid w:val="00EA73A0"/>
    <w:rsid w:val="00EB536E"/>
    <w:rsid w:val="00EC6059"/>
    <w:rsid w:val="00F13917"/>
    <w:rsid w:val="00F31AA3"/>
    <w:rsid w:val="00F32452"/>
    <w:rsid w:val="00F34C7D"/>
    <w:rsid w:val="00F52F58"/>
    <w:rsid w:val="00F55099"/>
    <w:rsid w:val="00F651D2"/>
    <w:rsid w:val="00F678C6"/>
    <w:rsid w:val="00F809A1"/>
    <w:rsid w:val="00F979E7"/>
    <w:rsid w:val="00FA75EA"/>
    <w:rsid w:val="00FB2684"/>
    <w:rsid w:val="00FC5CF2"/>
    <w:rsid w:val="00FC704C"/>
    <w:rsid w:val="00FD448B"/>
    <w:rsid w:val="00FD7C76"/>
    <w:rsid w:val="00FE776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D206B-B024-4F58-B15F-4FA394CA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11010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2016-01-08T18:57:00Z</dcterms:created>
  <dcterms:modified xsi:type="dcterms:W3CDTF">2016-01-20T11:10:00Z</dcterms:modified>
</cp:coreProperties>
</file>