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D152E" w:rsidRDefault="004C0DC1" w:rsidP="004C0DC1">
      <w:pPr>
        <w:spacing w:after="150" w:line="240" w:lineRule="auto"/>
        <w:jc w:val="center"/>
        <w:rPr>
          <w:rFonts w:ascii="Times New Roman" w:eastAsia="Times New Roman" w:hAnsi="Times New Roman" w:cs="Times New Roman"/>
          <w:color w:val="000000"/>
          <w:sz w:val="16"/>
          <w:szCs w:val="16"/>
          <w:lang w:eastAsia="pt-BR"/>
        </w:rPr>
      </w:pPr>
    </w:p>
    <w:p w:rsidR="004C0DC1" w:rsidRPr="001C5EDA"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1C5EDA">
        <w:rPr>
          <w:rFonts w:ascii="Times New Roman" w:eastAsia="Times New Roman" w:hAnsi="Times New Roman" w:cs="Times New Roman"/>
          <w:b/>
          <w:color w:val="000000"/>
          <w:sz w:val="24"/>
          <w:szCs w:val="24"/>
          <w:lang w:eastAsia="pt-BR"/>
        </w:rPr>
        <w:t>EDITAL DE CHAMADA PÚBLICA Nº (</w:t>
      </w:r>
      <w:r w:rsidR="000224C4" w:rsidRPr="001C5EDA">
        <w:rPr>
          <w:rFonts w:ascii="Times New Roman" w:eastAsia="Times New Roman" w:hAnsi="Times New Roman" w:cs="Times New Roman"/>
          <w:b/>
          <w:color w:val="000000"/>
          <w:sz w:val="24"/>
          <w:szCs w:val="24"/>
          <w:lang w:eastAsia="pt-BR"/>
        </w:rPr>
        <w:t>01</w:t>
      </w:r>
      <w:r w:rsidRPr="001C5EDA">
        <w:rPr>
          <w:rFonts w:ascii="Times New Roman" w:eastAsia="Times New Roman" w:hAnsi="Times New Roman" w:cs="Times New Roman"/>
          <w:b/>
          <w:color w:val="000000"/>
          <w:sz w:val="24"/>
          <w:szCs w:val="24"/>
          <w:lang w:eastAsia="pt-BR"/>
        </w:rPr>
        <w:t>/2016)</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1C5EDA"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b/>
          <w:color w:val="000000"/>
          <w:sz w:val="24"/>
          <w:szCs w:val="24"/>
          <w:lang w:eastAsia="pt-BR"/>
        </w:rPr>
        <w:t>Chamada Pública n.º</w:t>
      </w:r>
      <w:r w:rsidR="002A739F" w:rsidRPr="001C5EDA">
        <w:rPr>
          <w:rFonts w:ascii="Times New Roman" w:eastAsia="Times New Roman" w:hAnsi="Times New Roman" w:cs="Times New Roman"/>
          <w:b/>
          <w:color w:val="000000"/>
          <w:sz w:val="24"/>
          <w:szCs w:val="24"/>
          <w:lang w:eastAsia="pt-BR"/>
        </w:rPr>
        <w:t>01/2016</w:t>
      </w:r>
      <w:r w:rsidR="004C0DC1" w:rsidRPr="001C5EDA">
        <w:rPr>
          <w:rFonts w:ascii="Times New Roman" w:eastAsia="Times New Roman" w:hAnsi="Times New Roman" w:cs="Times New Roman"/>
          <w:color w:val="000000"/>
          <w:sz w:val="24"/>
          <w:szCs w:val="24"/>
          <w:lang w:eastAsia="pt-BR"/>
        </w:rPr>
        <w:t>, para aquisição de gêneros alimentícios diretamente da Agricultura Familiar e do Empreendedor Familiar Rural conforme</w:t>
      </w:r>
      <w:r w:rsidR="004C0DC1" w:rsidRPr="001C5EDA">
        <w:rPr>
          <w:rFonts w:ascii="Times New Roman" w:eastAsia="Times New Roman" w:hAnsi="Times New Roman" w:cs="Times New Roman"/>
          <w:sz w:val="24"/>
          <w:szCs w:val="24"/>
          <w:lang w:eastAsia="pt-BR"/>
        </w:rPr>
        <w:t xml:space="preserve"> </w:t>
      </w:r>
      <w:hyperlink r:id="rId7" w:history="1">
        <w:r w:rsidR="004C0DC1" w:rsidRPr="001C5EDA">
          <w:rPr>
            <w:rFonts w:ascii="Times New Roman" w:eastAsia="Times New Roman" w:hAnsi="Times New Roman" w:cs="Times New Roman"/>
            <w:sz w:val="24"/>
            <w:szCs w:val="24"/>
            <w:lang w:eastAsia="pt-BR"/>
          </w:rPr>
          <w:t>§1º do art.14 da Lei n.º 11.947/2009</w:t>
        </w:r>
      </w:hyperlink>
      <w:r w:rsidR="004C0DC1" w:rsidRPr="001C5EDA">
        <w:rPr>
          <w:rFonts w:ascii="Times New Roman" w:eastAsia="Times New Roman" w:hAnsi="Times New Roman" w:cs="Times New Roman"/>
          <w:color w:val="000000"/>
          <w:sz w:val="24"/>
          <w:szCs w:val="24"/>
          <w:lang w:eastAsia="pt-BR"/>
        </w:rPr>
        <w:t xml:space="preserve"> e Resolução FNDE n.º </w:t>
      </w:r>
      <w:r w:rsidR="002A739F" w:rsidRPr="001C5EDA">
        <w:rPr>
          <w:rFonts w:ascii="Times New Roman" w:eastAsia="Times New Roman" w:hAnsi="Times New Roman" w:cs="Times New Roman"/>
          <w:color w:val="000000"/>
          <w:sz w:val="24"/>
          <w:szCs w:val="24"/>
          <w:lang w:eastAsia="pt-BR"/>
        </w:rPr>
        <w:t>26/2013</w:t>
      </w:r>
      <w:r w:rsidR="004C0DC1" w:rsidRPr="001C5EDA">
        <w:rPr>
          <w:rFonts w:ascii="Times New Roman" w:eastAsia="Times New Roman" w:hAnsi="Times New Roman" w:cs="Times New Roman"/>
          <w:color w:val="000000"/>
          <w:sz w:val="24"/>
          <w:szCs w:val="24"/>
          <w:lang w:eastAsia="pt-BR"/>
        </w:rPr>
        <w:t>.</w:t>
      </w:r>
    </w:p>
    <w:p w:rsidR="00B77BD8" w:rsidRPr="001C5EDA"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O </w:t>
      </w:r>
      <w:r w:rsidR="00DD599B" w:rsidRPr="001C5EDA">
        <w:rPr>
          <w:rFonts w:ascii="Times New Roman" w:eastAsia="Times New Roman" w:hAnsi="Times New Roman" w:cs="Times New Roman"/>
          <w:color w:val="000000"/>
          <w:sz w:val="24"/>
          <w:szCs w:val="24"/>
          <w:lang w:eastAsia="pt-BR"/>
        </w:rPr>
        <w:t>Conselho Escolar</w:t>
      </w:r>
      <w:r w:rsidR="001027DA" w:rsidRPr="001C5EDA">
        <w:rPr>
          <w:rFonts w:ascii="Times New Roman" w:hAnsi="Times New Roman" w:cs="Times New Roman"/>
          <w:b/>
          <w:sz w:val="24"/>
          <w:szCs w:val="24"/>
          <w:lang w:val="pt-PT"/>
        </w:rPr>
        <w:t xml:space="preserve"> MARECHAL HUMBERTO DE ALENCAR CASTELO BRANCO,</w:t>
      </w:r>
      <w:r w:rsidR="00DD599B" w:rsidRPr="001C5EDA">
        <w:rPr>
          <w:rFonts w:ascii="Times New Roman" w:eastAsia="Times New Roman" w:hAnsi="Times New Roman" w:cs="Times New Roman"/>
          <w:color w:val="000000"/>
          <w:sz w:val="24"/>
          <w:szCs w:val="24"/>
          <w:lang w:eastAsia="pt-BR"/>
        </w:rPr>
        <w:t xml:space="preserve"> Unidade Escolar </w:t>
      </w:r>
      <w:r w:rsidR="001027DA" w:rsidRPr="001C5EDA">
        <w:rPr>
          <w:rFonts w:ascii="Times New Roman" w:hAnsi="Times New Roman" w:cs="Times New Roman"/>
          <w:b/>
          <w:sz w:val="24"/>
          <w:szCs w:val="24"/>
          <w:lang w:val="pt-PT"/>
        </w:rPr>
        <w:t>COLÉGIO ESTADUAL MARECHAL HUMBERTO DE ALENCAR CASTELO BRANCO</w:t>
      </w:r>
      <w:r w:rsidR="001027DA" w:rsidRPr="001C5EDA">
        <w:rPr>
          <w:rFonts w:ascii="Times New Roman" w:eastAsia="Times New Roman" w:hAnsi="Times New Roman" w:cs="Times New Roman"/>
          <w:color w:val="000000"/>
          <w:sz w:val="24"/>
          <w:szCs w:val="24"/>
          <w:lang w:eastAsia="pt-BR"/>
        </w:rPr>
        <w:t>,</w:t>
      </w:r>
      <w:r w:rsidR="00DD599B" w:rsidRPr="001C5EDA">
        <w:rPr>
          <w:rFonts w:ascii="Times New Roman" w:eastAsia="Times New Roman" w:hAnsi="Times New Roman" w:cs="Times New Roman"/>
          <w:color w:val="000000"/>
          <w:sz w:val="24"/>
          <w:szCs w:val="24"/>
          <w:lang w:eastAsia="pt-BR"/>
        </w:rPr>
        <w:t xml:space="preserve"> município de </w:t>
      </w:r>
      <w:r w:rsidR="001027DA" w:rsidRPr="001C5EDA">
        <w:rPr>
          <w:rFonts w:ascii="Times New Roman" w:eastAsia="Times New Roman" w:hAnsi="Times New Roman" w:cs="Times New Roman"/>
          <w:b/>
          <w:color w:val="000000"/>
          <w:sz w:val="24"/>
          <w:szCs w:val="24"/>
          <w:lang w:eastAsia="pt-BR"/>
        </w:rPr>
        <w:t>CACHOEIRA DE GOIÁS</w:t>
      </w:r>
      <w:r w:rsidR="00AD67AD" w:rsidRPr="001C5EDA">
        <w:rPr>
          <w:rFonts w:ascii="Times New Roman" w:eastAsia="Times New Roman" w:hAnsi="Times New Roman" w:cs="Times New Roman"/>
          <w:b/>
          <w:color w:val="000000"/>
          <w:sz w:val="24"/>
          <w:szCs w:val="24"/>
          <w:lang w:eastAsia="pt-BR"/>
        </w:rPr>
        <w:t>-GO,</w:t>
      </w:r>
      <w:r w:rsidR="004C0DC1" w:rsidRPr="001C5EDA">
        <w:rPr>
          <w:rFonts w:ascii="Times New Roman" w:eastAsia="Times New Roman" w:hAnsi="Times New Roman" w:cs="Times New Roman"/>
          <w:color w:val="000000"/>
          <w:sz w:val="24"/>
          <w:szCs w:val="24"/>
          <w:lang w:eastAsia="pt-BR"/>
        </w:rPr>
        <w:t xml:space="preserve"> S</w:t>
      </w:r>
      <w:r w:rsidRPr="001C5EDA">
        <w:rPr>
          <w:rFonts w:ascii="Times New Roman" w:eastAsia="Times New Roman" w:hAnsi="Times New Roman" w:cs="Times New Roman"/>
          <w:color w:val="000000"/>
          <w:sz w:val="24"/>
          <w:szCs w:val="24"/>
          <w:lang w:eastAsia="pt-BR"/>
        </w:rPr>
        <w:t>ubs</w:t>
      </w:r>
      <w:r w:rsidR="004C0DC1" w:rsidRPr="001C5EDA">
        <w:rPr>
          <w:rFonts w:ascii="Times New Roman" w:eastAsia="Times New Roman" w:hAnsi="Times New Roman" w:cs="Times New Roman"/>
          <w:color w:val="000000"/>
          <w:sz w:val="24"/>
          <w:szCs w:val="24"/>
          <w:lang w:eastAsia="pt-BR"/>
        </w:rPr>
        <w:t xml:space="preserve">ecretaria </w:t>
      </w:r>
      <w:r w:rsidR="00776B31" w:rsidRPr="001C5EDA">
        <w:rPr>
          <w:rFonts w:ascii="Times New Roman" w:eastAsia="Times New Roman" w:hAnsi="Times New Roman" w:cs="Times New Roman"/>
          <w:color w:val="000000"/>
          <w:sz w:val="24"/>
          <w:szCs w:val="24"/>
          <w:lang w:eastAsia="pt-BR"/>
        </w:rPr>
        <w:t xml:space="preserve">Regional de </w:t>
      </w:r>
      <w:r w:rsidR="00776B31" w:rsidRPr="001C5EDA">
        <w:rPr>
          <w:rFonts w:ascii="Times New Roman" w:eastAsia="Times New Roman" w:hAnsi="Times New Roman" w:cs="Times New Roman"/>
          <w:b/>
          <w:color w:val="000000"/>
          <w:sz w:val="24"/>
          <w:szCs w:val="24"/>
          <w:lang w:eastAsia="pt-BR"/>
        </w:rPr>
        <w:t>EDUCAÇÃO,</w:t>
      </w:r>
      <w:r w:rsidR="00DC5136" w:rsidRPr="001C5EDA">
        <w:rPr>
          <w:rFonts w:ascii="Times New Roman" w:eastAsia="Times New Roman" w:hAnsi="Times New Roman" w:cs="Times New Roman"/>
          <w:b/>
          <w:color w:val="000000"/>
          <w:sz w:val="24"/>
          <w:szCs w:val="24"/>
          <w:lang w:eastAsia="pt-BR"/>
        </w:rPr>
        <w:t xml:space="preserve"> </w:t>
      </w:r>
      <w:r w:rsidR="00776B31" w:rsidRPr="001C5EDA">
        <w:rPr>
          <w:rFonts w:ascii="Times New Roman" w:eastAsia="Times New Roman" w:hAnsi="Times New Roman" w:cs="Times New Roman"/>
          <w:b/>
          <w:color w:val="000000"/>
          <w:sz w:val="24"/>
          <w:szCs w:val="24"/>
          <w:lang w:eastAsia="pt-BR"/>
        </w:rPr>
        <w:t>CULTURA E ESPORTE DE SÃO LUÍS DE MONTES BELOS</w:t>
      </w:r>
      <w:r w:rsidR="004C0DC1" w:rsidRPr="001C5EDA">
        <w:rPr>
          <w:rFonts w:ascii="Times New Roman" w:eastAsia="Times New Roman" w:hAnsi="Times New Roman" w:cs="Times New Roman"/>
          <w:color w:val="000000"/>
          <w:sz w:val="24"/>
          <w:szCs w:val="24"/>
          <w:lang w:eastAsia="pt-BR"/>
        </w:rPr>
        <w:t>, pessoa jurídica de di</w:t>
      </w:r>
      <w:r w:rsidR="00DD599B" w:rsidRPr="001C5EDA">
        <w:rPr>
          <w:rFonts w:ascii="Times New Roman" w:eastAsia="Times New Roman" w:hAnsi="Times New Roman" w:cs="Times New Roman"/>
          <w:color w:val="000000"/>
          <w:sz w:val="24"/>
          <w:szCs w:val="24"/>
          <w:lang w:eastAsia="pt-BR"/>
        </w:rPr>
        <w:t>reito público, com sede à</w:t>
      </w:r>
      <w:r w:rsidR="00DC5136" w:rsidRPr="001C5EDA">
        <w:rPr>
          <w:rFonts w:ascii="Times New Roman" w:eastAsia="Times New Roman" w:hAnsi="Times New Roman" w:cs="Times New Roman"/>
          <w:color w:val="000000"/>
          <w:sz w:val="24"/>
          <w:szCs w:val="24"/>
          <w:lang w:eastAsia="pt-BR"/>
        </w:rPr>
        <w:t xml:space="preserve"> </w:t>
      </w:r>
      <w:r w:rsidR="001027DA" w:rsidRPr="001C5EDA">
        <w:rPr>
          <w:rFonts w:ascii="Times New Roman" w:hAnsi="Times New Roman" w:cs="Times New Roman"/>
          <w:b/>
          <w:sz w:val="24"/>
          <w:szCs w:val="24"/>
          <w:lang w:val="pt-PT"/>
        </w:rPr>
        <w:t>RUA 01 S/N</w:t>
      </w:r>
      <w:r w:rsidR="00DC5136" w:rsidRPr="001C5EDA">
        <w:rPr>
          <w:rFonts w:ascii="Times New Roman" w:hAnsi="Times New Roman" w:cs="Times New Roman"/>
          <w:b/>
          <w:sz w:val="24"/>
          <w:szCs w:val="24"/>
          <w:lang w:val="pt-PT"/>
        </w:rPr>
        <w:t xml:space="preserve"> -</w:t>
      </w:r>
      <w:r w:rsidR="001027DA" w:rsidRPr="001C5EDA">
        <w:rPr>
          <w:rFonts w:ascii="Times New Roman" w:hAnsi="Times New Roman" w:cs="Times New Roman"/>
          <w:b/>
          <w:sz w:val="24"/>
          <w:szCs w:val="24"/>
          <w:lang w:val="pt-PT"/>
        </w:rPr>
        <w:t xml:space="preserve"> CENTRO, CACHOEIRA DE GOIÁS-GO</w:t>
      </w:r>
      <w:r w:rsidR="00D44A9E" w:rsidRPr="001C5EDA">
        <w:rPr>
          <w:rFonts w:ascii="Times New Roman" w:eastAsia="Times New Roman" w:hAnsi="Times New Roman" w:cs="Times New Roman"/>
          <w:color w:val="000000"/>
          <w:sz w:val="24"/>
          <w:szCs w:val="24"/>
          <w:lang w:eastAsia="pt-BR"/>
        </w:rPr>
        <w:t xml:space="preserve">, </w:t>
      </w:r>
      <w:r w:rsidR="004C0DC1" w:rsidRPr="001C5EDA">
        <w:rPr>
          <w:rFonts w:ascii="Times New Roman" w:eastAsia="Times New Roman" w:hAnsi="Times New Roman" w:cs="Times New Roman"/>
          <w:color w:val="000000"/>
          <w:sz w:val="24"/>
          <w:szCs w:val="24"/>
          <w:lang w:eastAsia="pt-BR"/>
        </w:rPr>
        <w:t>inscrita no CNPJ sob n.</w:t>
      </w:r>
      <w:r w:rsidR="00DD599B" w:rsidRPr="001C5EDA">
        <w:rPr>
          <w:rFonts w:ascii="Times New Roman" w:eastAsia="Times New Roman" w:hAnsi="Times New Roman" w:cs="Times New Roman"/>
          <w:color w:val="000000"/>
          <w:sz w:val="24"/>
          <w:szCs w:val="24"/>
          <w:lang w:eastAsia="pt-BR"/>
        </w:rPr>
        <w:t>º</w:t>
      </w:r>
      <w:r w:rsidR="001027DA" w:rsidRPr="001C5EDA">
        <w:rPr>
          <w:rFonts w:ascii="Times New Roman" w:eastAsia="Times New Roman" w:hAnsi="Times New Roman" w:cs="Times New Roman"/>
          <w:color w:val="000000"/>
          <w:sz w:val="24"/>
          <w:szCs w:val="24"/>
          <w:lang w:eastAsia="pt-BR"/>
        </w:rPr>
        <w:t xml:space="preserve"> </w:t>
      </w:r>
      <w:r w:rsidR="001027DA" w:rsidRPr="001C5EDA">
        <w:rPr>
          <w:rFonts w:ascii="Times New Roman" w:hAnsi="Times New Roman" w:cs="Times New Roman"/>
          <w:b/>
          <w:sz w:val="24"/>
          <w:szCs w:val="24"/>
          <w:lang w:val="pt-PT"/>
        </w:rPr>
        <w:t>00.673.65</w:t>
      </w:r>
      <w:r w:rsidR="00DC5136" w:rsidRPr="001C5EDA">
        <w:rPr>
          <w:rFonts w:ascii="Times New Roman" w:hAnsi="Times New Roman" w:cs="Times New Roman"/>
          <w:b/>
          <w:sz w:val="24"/>
          <w:szCs w:val="24"/>
          <w:lang w:val="pt-PT"/>
        </w:rPr>
        <w:t>6</w:t>
      </w:r>
      <w:r w:rsidR="001027DA" w:rsidRPr="001C5EDA">
        <w:rPr>
          <w:rFonts w:ascii="Times New Roman" w:hAnsi="Times New Roman" w:cs="Times New Roman"/>
          <w:b/>
          <w:sz w:val="24"/>
          <w:szCs w:val="24"/>
          <w:lang w:val="pt-PT"/>
        </w:rPr>
        <w:t>/0001-75</w:t>
      </w:r>
      <w:r w:rsidR="001027DA" w:rsidRPr="001C5EDA">
        <w:rPr>
          <w:rFonts w:ascii="Times New Roman" w:eastAsia="Times New Roman" w:hAnsi="Times New Roman" w:cs="Times New Roman"/>
          <w:color w:val="000000"/>
          <w:sz w:val="24"/>
          <w:szCs w:val="24"/>
          <w:lang w:eastAsia="pt-BR"/>
        </w:rPr>
        <w:t xml:space="preserve"> </w:t>
      </w:r>
      <w:r w:rsidR="004C0DC1" w:rsidRPr="001C5EDA">
        <w:rPr>
          <w:rFonts w:ascii="Times New Roman" w:eastAsia="Times New Roman" w:hAnsi="Times New Roman" w:cs="Times New Roman"/>
          <w:color w:val="000000"/>
          <w:sz w:val="24"/>
          <w:szCs w:val="24"/>
          <w:lang w:eastAsia="pt-BR"/>
        </w:rPr>
        <w:t xml:space="preserve">representada neste ato pelo </w:t>
      </w:r>
      <w:r w:rsidR="00DD599B" w:rsidRPr="001C5EDA">
        <w:rPr>
          <w:rFonts w:ascii="Times New Roman" w:eastAsia="Times New Roman" w:hAnsi="Times New Roman" w:cs="Times New Roman"/>
          <w:color w:val="000000"/>
          <w:sz w:val="24"/>
          <w:szCs w:val="24"/>
          <w:lang w:eastAsia="pt-BR"/>
        </w:rPr>
        <w:t xml:space="preserve">Presidente do Conselho o (a) Sr (a) </w:t>
      </w:r>
      <w:r w:rsidR="001027DA" w:rsidRPr="001C5EDA">
        <w:rPr>
          <w:rFonts w:ascii="Times New Roman" w:hAnsi="Times New Roman" w:cs="Times New Roman"/>
          <w:b/>
          <w:sz w:val="24"/>
          <w:szCs w:val="24"/>
          <w:lang w:val="pt-PT"/>
        </w:rPr>
        <w:t xml:space="preserve">MARIA DAS VITORIA DO NASCIMENTO DA </w:t>
      </w:r>
      <w:r w:rsidR="00423EA1" w:rsidRPr="001C5EDA">
        <w:rPr>
          <w:rFonts w:ascii="Times New Roman" w:hAnsi="Times New Roman" w:cs="Times New Roman"/>
          <w:b/>
          <w:sz w:val="24"/>
          <w:szCs w:val="24"/>
          <w:lang w:val="pt-PT"/>
        </w:rPr>
        <w:t>MATA,</w:t>
      </w:r>
      <w:r w:rsidR="001027DA" w:rsidRPr="001C5EDA">
        <w:rPr>
          <w:rFonts w:ascii="Times New Roman" w:hAnsi="Times New Roman" w:cs="Times New Roman"/>
          <w:sz w:val="24"/>
          <w:szCs w:val="24"/>
          <w:lang w:val="pt-PT"/>
        </w:rPr>
        <w:t xml:space="preserve"> inscrito (a) no CPF/MF sob o nº </w:t>
      </w:r>
      <w:r w:rsidR="001027DA" w:rsidRPr="001C5EDA">
        <w:rPr>
          <w:rFonts w:ascii="Times New Roman" w:hAnsi="Times New Roman" w:cs="Times New Roman"/>
          <w:b/>
          <w:sz w:val="24"/>
          <w:szCs w:val="24"/>
          <w:lang w:val="pt-PT"/>
        </w:rPr>
        <w:t>796.318.351-20</w:t>
      </w:r>
      <w:r w:rsidR="001027DA" w:rsidRPr="001C5EDA">
        <w:rPr>
          <w:rFonts w:ascii="Times New Roman" w:hAnsi="Times New Roman" w:cs="Times New Roman"/>
          <w:sz w:val="24"/>
          <w:szCs w:val="24"/>
          <w:lang w:val="pt-PT"/>
        </w:rPr>
        <w:t xml:space="preserve">, Carteira de Identidade nº </w:t>
      </w:r>
      <w:r w:rsidR="001027DA" w:rsidRPr="001C5EDA">
        <w:rPr>
          <w:rFonts w:ascii="Times New Roman" w:hAnsi="Times New Roman" w:cs="Times New Roman"/>
          <w:b/>
          <w:sz w:val="24"/>
          <w:szCs w:val="24"/>
          <w:lang w:val="pt-PT"/>
        </w:rPr>
        <w:t xml:space="preserve">3425601 </w:t>
      </w:r>
      <w:proofErr w:type="gramStart"/>
      <w:r w:rsidR="001027DA" w:rsidRPr="001C5EDA">
        <w:rPr>
          <w:rFonts w:ascii="Times New Roman" w:hAnsi="Times New Roman" w:cs="Times New Roman"/>
          <w:b/>
          <w:sz w:val="24"/>
          <w:szCs w:val="24"/>
          <w:lang w:val="pt-PT"/>
        </w:rPr>
        <w:t>2.</w:t>
      </w:r>
      <w:proofErr w:type="gramEnd"/>
      <w:r w:rsidR="001027DA" w:rsidRPr="001C5EDA">
        <w:rPr>
          <w:rFonts w:ascii="Times New Roman" w:hAnsi="Times New Roman" w:cs="Times New Roman"/>
          <w:b/>
          <w:sz w:val="24"/>
          <w:szCs w:val="24"/>
          <w:lang w:val="pt-PT"/>
        </w:rPr>
        <w:t>A. VIA – SSP-GO</w:t>
      </w:r>
      <w:r w:rsidR="001027DA" w:rsidRPr="001C5EDA">
        <w:rPr>
          <w:rFonts w:ascii="Times New Roman" w:eastAsia="Times New Roman" w:hAnsi="Times New Roman" w:cs="Times New Roman"/>
          <w:color w:val="000000"/>
          <w:sz w:val="24"/>
          <w:szCs w:val="24"/>
          <w:lang w:eastAsia="pt-BR"/>
        </w:rPr>
        <w:t xml:space="preserve">, </w:t>
      </w:r>
      <w:r w:rsidR="004C0DC1" w:rsidRPr="001C5EDA">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1C5EDA">
          <w:rPr>
            <w:rFonts w:ascii="Times New Roman" w:eastAsia="Times New Roman" w:hAnsi="Times New Roman" w:cs="Times New Roman"/>
            <w:sz w:val="24"/>
            <w:szCs w:val="24"/>
            <w:lang w:eastAsia="pt-BR"/>
          </w:rPr>
          <w:t>art.14, da Lei nº 11.947/2009</w:t>
        </w:r>
      </w:hyperlink>
      <w:r w:rsidR="004C0DC1" w:rsidRPr="001C5EDA">
        <w:rPr>
          <w:rFonts w:ascii="Times New Roman" w:eastAsia="Times New Roman" w:hAnsi="Times New Roman" w:cs="Times New Roman"/>
          <w:sz w:val="24"/>
          <w:szCs w:val="24"/>
          <w:lang w:eastAsia="pt-BR"/>
        </w:rPr>
        <w:t xml:space="preserve"> </w:t>
      </w:r>
      <w:r w:rsidR="004C0DC1" w:rsidRPr="001C5EDA">
        <w:rPr>
          <w:rFonts w:ascii="Times New Roman" w:eastAsia="Times New Roman" w:hAnsi="Times New Roman" w:cs="Times New Roman"/>
          <w:color w:val="000000"/>
          <w:sz w:val="24"/>
          <w:szCs w:val="24"/>
          <w:lang w:eastAsia="pt-BR"/>
        </w:rPr>
        <w:t xml:space="preserve">e na Resolução FNDE nº </w:t>
      </w:r>
      <w:r w:rsidR="00197177" w:rsidRPr="001C5EDA">
        <w:rPr>
          <w:rFonts w:ascii="Times New Roman" w:eastAsia="Times New Roman" w:hAnsi="Times New Roman" w:cs="Times New Roman"/>
          <w:color w:val="000000"/>
          <w:sz w:val="24"/>
          <w:szCs w:val="24"/>
          <w:lang w:eastAsia="pt-BR"/>
        </w:rPr>
        <w:t>26/2013</w:t>
      </w:r>
      <w:r w:rsidR="004C0DC1" w:rsidRPr="001C5EDA">
        <w:rPr>
          <w:rFonts w:ascii="Times New Roman" w:eastAsia="Times New Roman" w:hAnsi="Times New Roman" w:cs="Times New Roman"/>
          <w:color w:val="000000"/>
          <w:sz w:val="24"/>
          <w:szCs w:val="24"/>
          <w:lang w:eastAsia="pt-BR"/>
        </w:rPr>
        <w:t xml:space="preserve">, através da Secretaria </w:t>
      </w:r>
      <w:r w:rsidR="00197177" w:rsidRPr="001C5EDA">
        <w:rPr>
          <w:rFonts w:ascii="Times New Roman" w:eastAsia="Times New Roman" w:hAnsi="Times New Roman" w:cs="Times New Roman"/>
          <w:color w:val="000000"/>
          <w:sz w:val="24"/>
          <w:szCs w:val="24"/>
          <w:lang w:eastAsia="pt-BR"/>
        </w:rPr>
        <w:t>de Estado de Educação, Cultura e Esporte do Estado de Goiás,</w:t>
      </w:r>
      <w:r w:rsidR="004C0DC1" w:rsidRPr="001C5EDA">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C5EDA">
        <w:rPr>
          <w:rFonts w:ascii="Times New Roman" w:eastAsia="Times New Roman" w:hAnsi="Times New Roman" w:cs="Times New Roman"/>
          <w:color w:val="000000"/>
          <w:sz w:val="24"/>
          <w:szCs w:val="24"/>
          <w:lang w:eastAsia="pt-BR"/>
        </w:rPr>
        <w:t>PNAE</w:t>
      </w:r>
      <w:r w:rsidR="004C0DC1" w:rsidRPr="001C5EDA">
        <w:rPr>
          <w:rFonts w:ascii="Times New Roman" w:eastAsia="Times New Roman" w:hAnsi="Times New Roman" w:cs="Times New Roman"/>
          <w:color w:val="000000"/>
          <w:sz w:val="24"/>
          <w:szCs w:val="24"/>
          <w:lang w:eastAsia="pt-BR"/>
        </w:rPr>
        <w:t xml:space="preserve">, durante o período de </w:t>
      </w:r>
      <w:r w:rsidR="006B1D9F">
        <w:rPr>
          <w:rFonts w:ascii="Times New Roman" w:eastAsia="Times New Roman" w:hAnsi="Times New Roman" w:cs="Times New Roman"/>
          <w:b/>
          <w:sz w:val="24"/>
          <w:szCs w:val="24"/>
          <w:lang w:eastAsia="pt-BR"/>
        </w:rPr>
        <w:t>18</w:t>
      </w:r>
      <w:r w:rsidR="00A43B0D" w:rsidRPr="001C5EDA">
        <w:rPr>
          <w:rFonts w:ascii="Times New Roman" w:eastAsia="Times New Roman" w:hAnsi="Times New Roman" w:cs="Times New Roman"/>
          <w:b/>
          <w:sz w:val="24"/>
          <w:szCs w:val="24"/>
          <w:lang w:eastAsia="pt-BR"/>
        </w:rPr>
        <w:t>/01/2016 A 30/06/2016</w:t>
      </w:r>
      <w:r w:rsidR="004C0DC1" w:rsidRPr="001C5EDA">
        <w:rPr>
          <w:rFonts w:ascii="Times New Roman" w:eastAsia="Times New Roman" w:hAnsi="Times New Roman" w:cs="Times New Roman"/>
          <w:b/>
          <w:sz w:val="24"/>
          <w:szCs w:val="24"/>
          <w:lang w:eastAsia="pt-BR"/>
        </w:rPr>
        <w:t>.</w:t>
      </w:r>
      <w:r w:rsidR="004C0DC1" w:rsidRPr="001C5EDA">
        <w:rPr>
          <w:rFonts w:ascii="Times New Roman" w:eastAsia="Times New Roman" w:hAnsi="Times New Roman" w:cs="Times New Roman"/>
          <w:color w:val="000000"/>
          <w:sz w:val="24"/>
          <w:szCs w:val="24"/>
          <w:lang w:eastAsia="pt-BR"/>
        </w:rPr>
        <w:t xml:space="preserve"> Os interessados (</w:t>
      </w:r>
      <w:r w:rsidR="004C0DC1" w:rsidRPr="001C5EDA">
        <w:rPr>
          <w:rFonts w:ascii="Times New Roman" w:eastAsia="Times New Roman" w:hAnsi="Times New Roman" w:cs="Times New Roman"/>
          <w:b/>
          <w:color w:val="000000"/>
          <w:sz w:val="24"/>
          <w:szCs w:val="24"/>
          <w:lang w:eastAsia="pt-BR"/>
        </w:rPr>
        <w:t>Grupos Formais, Informais ou Fornecedores Individuais</w:t>
      </w:r>
      <w:r w:rsidR="004C0DC1" w:rsidRPr="001C5EDA">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1C5EDA">
        <w:rPr>
          <w:rFonts w:ascii="Times New Roman" w:eastAsia="Times New Roman" w:hAnsi="Times New Roman" w:cs="Times New Roman"/>
          <w:color w:val="000000"/>
          <w:sz w:val="24"/>
          <w:szCs w:val="24"/>
          <w:lang w:eastAsia="pt-BR"/>
        </w:rPr>
        <w:t>até o dia</w:t>
      </w:r>
      <w:r w:rsidR="00AD67AD" w:rsidRPr="001C5EDA">
        <w:rPr>
          <w:rFonts w:ascii="Times New Roman" w:eastAsia="Times New Roman" w:hAnsi="Times New Roman" w:cs="Times New Roman"/>
          <w:color w:val="000000"/>
          <w:sz w:val="24"/>
          <w:szCs w:val="24"/>
          <w:lang w:eastAsia="pt-BR"/>
        </w:rPr>
        <w:t xml:space="preserve"> </w:t>
      </w:r>
      <w:r w:rsidR="00872FE3">
        <w:rPr>
          <w:rFonts w:ascii="Times New Roman" w:eastAsia="Times New Roman" w:hAnsi="Times New Roman" w:cs="Times New Roman"/>
          <w:b/>
          <w:color w:val="000000"/>
          <w:sz w:val="24"/>
          <w:szCs w:val="24"/>
          <w:lang w:eastAsia="pt-BR"/>
        </w:rPr>
        <w:t>28</w:t>
      </w:r>
      <w:r w:rsidR="00423EA1">
        <w:rPr>
          <w:rFonts w:ascii="Times New Roman" w:eastAsia="Times New Roman" w:hAnsi="Times New Roman" w:cs="Times New Roman"/>
          <w:b/>
          <w:color w:val="000000"/>
          <w:sz w:val="24"/>
          <w:szCs w:val="24"/>
          <w:lang w:eastAsia="pt-BR"/>
        </w:rPr>
        <w:t>/01/2016</w:t>
      </w:r>
      <w:r w:rsidR="00197177" w:rsidRPr="001C5EDA">
        <w:rPr>
          <w:rFonts w:ascii="Times New Roman" w:eastAsia="Times New Roman" w:hAnsi="Times New Roman" w:cs="Times New Roman"/>
          <w:color w:val="000000"/>
          <w:sz w:val="24"/>
          <w:szCs w:val="24"/>
          <w:lang w:eastAsia="pt-BR"/>
        </w:rPr>
        <w:t>, no horário das</w:t>
      </w:r>
      <w:r w:rsidR="00AD67AD" w:rsidRPr="001C5EDA">
        <w:rPr>
          <w:rFonts w:ascii="Times New Roman" w:eastAsia="Times New Roman" w:hAnsi="Times New Roman" w:cs="Times New Roman"/>
          <w:color w:val="000000"/>
          <w:sz w:val="24"/>
          <w:szCs w:val="24"/>
          <w:lang w:eastAsia="pt-BR"/>
        </w:rPr>
        <w:t xml:space="preserve"> </w:t>
      </w:r>
      <w:proofErr w:type="gramStart"/>
      <w:r w:rsidR="00AD67AD" w:rsidRPr="001C5EDA">
        <w:rPr>
          <w:rFonts w:ascii="Times New Roman" w:hAnsi="Times New Roman" w:cs="Times New Roman"/>
          <w:b/>
          <w:sz w:val="24"/>
          <w:szCs w:val="24"/>
          <w:lang w:val="pt-PT"/>
        </w:rPr>
        <w:t>7:00</w:t>
      </w:r>
      <w:proofErr w:type="gramEnd"/>
      <w:r w:rsidR="00AD67AD" w:rsidRPr="001C5EDA">
        <w:rPr>
          <w:rFonts w:ascii="Times New Roman" w:hAnsi="Times New Roman" w:cs="Times New Roman"/>
          <w:b/>
          <w:sz w:val="24"/>
          <w:szCs w:val="24"/>
          <w:lang w:val="pt-PT"/>
        </w:rPr>
        <w:t xml:space="preserve"> h as 17:00</w:t>
      </w:r>
      <w:r w:rsidR="00197177" w:rsidRPr="001C5EDA">
        <w:rPr>
          <w:rFonts w:ascii="Times New Roman" w:eastAsia="Times New Roman" w:hAnsi="Times New Roman" w:cs="Times New Roman"/>
          <w:color w:val="000000"/>
          <w:sz w:val="24"/>
          <w:szCs w:val="24"/>
          <w:lang w:eastAsia="pt-BR"/>
        </w:rPr>
        <w:t xml:space="preserve"> horas, na sede do Conselho Escolar, situada à </w:t>
      </w:r>
      <w:r w:rsidR="00AD67AD" w:rsidRPr="001C5EDA">
        <w:rPr>
          <w:rFonts w:ascii="Times New Roman" w:hAnsi="Times New Roman" w:cs="Times New Roman"/>
          <w:b/>
          <w:sz w:val="24"/>
          <w:szCs w:val="24"/>
          <w:lang w:val="pt-PT"/>
        </w:rPr>
        <w:t>RUA 01 S/N</w:t>
      </w:r>
      <w:r w:rsidR="00412A20" w:rsidRPr="001C5EDA">
        <w:rPr>
          <w:rFonts w:ascii="Times New Roman" w:hAnsi="Times New Roman" w:cs="Times New Roman"/>
          <w:b/>
          <w:sz w:val="24"/>
          <w:szCs w:val="24"/>
          <w:lang w:val="pt-PT"/>
        </w:rPr>
        <w:t xml:space="preserve"> -</w:t>
      </w:r>
      <w:r w:rsidR="00AD67AD" w:rsidRPr="001C5EDA">
        <w:rPr>
          <w:rFonts w:ascii="Times New Roman" w:hAnsi="Times New Roman" w:cs="Times New Roman"/>
          <w:b/>
          <w:sz w:val="24"/>
          <w:szCs w:val="24"/>
          <w:lang w:val="pt-PT"/>
        </w:rPr>
        <w:t xml:space="preserve"> CENTRO, CACHOEIRA DE GOIÁS-GO</w:t>
      </w:r>
      <w:r w:rsidR="00AD67AD" w:rsidRPr="001C5EDA">
        <w:rPr>
          <w:rFonts w:ascii="Times New Roman" w:eastAsia="Times New Roman" w:hAnsi="Times New Roman" w:cs="Times New Roman"/>
          <w:color w:val="000000"/>
          <w:sz w:val="24"/>
          <w:szCs w:val="24"/>
          <w:lang w:eastAsia="pt-BR"/>
        </w:rPr>
        <w:t>.</w:t>
      </w:r>
    </w:p>
    <w:p w:rsidR="004C0DC1" w:rsidRPr="001C5ED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5EDA">
        <w:rPr>
          <w:rFonts w:ascii="Times New Roman" w:eastAsia="Times New Roman" w:hAnsi="Times New Roman" w:cs="Times New Roman"/>
          <w:b/>
          <w:color w:val="000000"/>
          <w:sz w:val="24"/>
          <w:szCs w:val="24"/>
          <w:lang w:eastAsia="pt-BR"/>
        </w:rPr>
        <w:t>1. OBJETO</w:t>
      </w:r>
    </w:p>
    <w:p w:rsidR="005D75A9"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1C5EDA">
        <w:rPr>
          <w:rFonts w:ascii="Times New Roman" w:eastAsia="Times New Roman" w:hAnsi="Times New Roman" w:cs="Times New Roman"/>
          <w:color w:val="000000"/>
          <w:sz w:val="24"/>
          <w:szCs w:val="24"/>
          <w:lang w:eastAsia="pt-BR"/>
        </w:rPr>
        <w:t>O objeto da presente Chamada Pública</w:t>
      </w:r>
      <w:proofErr w:type="gramEnd"/>
      <w:r w:rsidRPr="001C5EDA">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1C5EDA">
        <w:rPr>
          <w:rFonts w:ascii="Times New Roman" w:eastAsia="Times New Roman" w:hAnsi="Times New Roman" w:cs="Times New Roman"/>
          <w:color w:val="000000"/>
          <w:sz w:val="24"/>
          <w:szCs w:val="24"/>
          <w:lang w:eastAsia="pt-BR"/>
        </w:rPr>
        <w:t>dos gêneros alimentí</w:t>
      </w:r>
      <w:r w:rsidR="00D30AA4" w:rsidRPr="001C5EDA">
        <w:rPr>
          <w:rFonts w:ascii="Times New Roman" w:eastAsia="Times New Roman" w:hAnsi="Times New Roman" w:cs="Times New Roman"/>
          <w:color w:val="000000"/>
          <w:sz w:val="24"/>
          <w:szCs w:val="24"/>
          <w:lang w:eastAsia="pt-BR"/>
        </w:rPr>
        <w:t xml:space="preserve">cios abaixo </w:t>
      </w:r>
      <w:r w:rsidR="00076E0C">
        <w:rPr>
          <w:rFonts w:ascii="Times New Roman" w:eastAsia="Times New Roman" w:hAnsi="Times New Roman" w:cs="Times New Roman"/>
          <w:color w:val="000000"/>
          <w:sz w:val="24"/>
          <w:szCs w:val="24"/>
          <w:lang w:eastAsia="pt-BR"/>
        </w:rPr>
        <w:t>(Tabela</w:t>
      </w:r>
      <w:r w:rsidR="00EC6059" w:rsidRPr="001C5EDA">
        <w:rPr>
          <w:rFonts w:ascii="Times New Roman" w:eastAsia="Times New Roman" w:hAnsi="Times New Roman" w:cs="Times New Roman"/>
          <w:color w:val="000000"/>
          <w:sz w:val="24"/>
          <w:szCs w:val="24"/>
          <w:lang w:eastAsia="pt-BR"/>
        </w:rPr>
        <w:t>1).</w:t>
      </w:r>
    </w:p>
    <w:p w:rsidR="004C0DC1" w:rsidRPr="001C5EDA"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1C5EDA">
        <w:rPr>
          <w:rFonts w:ascii="Times New Roman" w:eastAsia="Times New Roman" w:hAnsi="Times New Roman" w:cs="Times New Roman"/>
          <w:b/>
          <w:color w:val="000000"/>
          <w:sz w:val="24"/>
          <w:szCs w:val="24"/>
          <w:lang w:eastAsia="pt-BR"/>
        </w:rPr>
        <w:t> </w:t>
      </w:r>
      <w:r w:rsidR="00811698" w:rsidRPr="001C5EDA">
        <w:rPr>
          <w:rFonts w:ascii="Times New Roman" w:eastAsia="Times New Roman" w:hAnsi="Times New Roman" w:cs="Times New Roman"/>
          <w:b/>
          <w:color w:val="000000"/>
          <w:sz w:val="24"/>
          <w:szCs w:val="24"/>
          <w:lang w:eastAsia="pt-BR"/>
        </w:rPr>
        <w:t>ESTIMATIVA DO</w:t>
      </w:r>
      <w:r w:rsidR="00EC6059" w:rsidRPr="001C5EDA">
        <w:rPr>
          <w:rFonts w:ascii="Times New Roman" w:eastAsia="Times New Roman" w:hAnsi="Times New Roman" w:cs="Times New Roman"/>
          <w:b/>
          <w:color w:val="000000"/>
          <w:sz w:val="24"/>
          <w:szCs w:val="24"/>
          <w:lang w:eastAsia="pt-BR"/>
        </w:rPr>
        <w:t xml:space="preserve"> QUANTITATIVO DE GÊNEROS ALIMENTÍCIOS A SEREM </w:t>
      </w:r>
      <w:r w:rsidR="00EC6059" w:rsidRPr="001C5EDA">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1C5EDA"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t>Produto</w:t>
            </w:r>
            <w:r w:rsidR="006D1930" w:rsidRPr="001C5EDA">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t>Unidade</w:t>
            </w:r>
            <w:r w:rsidR="00B77BD8" w:rsidRPr="001C5EDA">
              <w:rPr>
                <w:rFonts w:ascii="Times New Roman" w:eastAsia="Times New Roman" w:hAnsi="Times New Roman" w:cs="Times New Roman"/>
                <w:color w:val="FFFFFF"/>
                <w:sz w:val="24"/>
                <w:szCs w:val="24"/>
                <w:lang w:eastAsia="pt-BR"/>
              </w:rPr>
              <w:t xml:space="preserve">, Maço, K ou </w:t>
            </w:r>
            <w:proofErr w:type="gramStart"/>
            <w:r w:rsidR="00B77BD8" w:rsidRPr="001C5EDA">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t>Quantidade</w:t>
            </w:r>
          </w:p>
          <w:p w:rsidR="00811698" w:rsidRPr="001C5EDA"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t>Preço de Aquisição (R$)</w:t>
            </w:r>
          </w:p>
        </w:tc>
      </w:tr>
      <w:tr w:rsidR="00D44A9E" w:rsidRPr="001C5EDA"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t>Valor Total</w:t>
            </w:r>
          </w:p>
        </w:tc>
      </w:tr>
      <w:tr w:rsidR="00D44A9E"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C5EDA" w:rsidRDefault="006E106B" w:rsidP="001C5EDA">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C5ED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w:t>
            </w:r>
            <w:r w:rsidR="00AD67AD" w:rsidRPr="001C5EDA">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C5EDA" w:rsidRDefault="000905D5"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C5EDA" w:rsidRDefault="000905D5" w:rsidP="001C5EDA">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C5EDA" w:rsidRDefault="001B6C0F"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3</w:t>
            </w:r>
            <w:r w:rsidR="008B2A45" w:rsidRPr="001C5EDA">
              <w:rPr>
                <w:rFonts w:ascii="Times New Roman" w:eastAsia="Times New Roman" w:hAnsi="Times New Roman" w:cs="Times New Roman"/>
                <w:color w:val="333333"/>
                <w:sz w:val="24"/>
                <w:szCs w:val="24"/>
                <w:lang w:eastAsia="pt-BR"/>
              </w:rPr>
              <w:t>,20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C5EDA" w:rsidRDefault="001B6C0F"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5</w:t>
            </w:r>
            <w:r w:rsidR="008B2A45" w:rsidRPr="001C5EDA">
              <w:rPr>
                <w:rFonts w:ascii="Times New Roman" w:eastAsia="Times New Roman" w:hAnsi="Times New Roman" w:cs="Times New Roman"/>
                <w:color w:val="333333"/>
                <w:sz w:val="24"/>
                <w:szCs w:val="24"/>
                <w:lang w:eastAsia="pt-BR"/>
              </w:rPr>
              <w:t>56,00</w:t>
            </w:r>
          </w:p>
        </w:tc>
      </w:tr>
      <w:tr w:rsidR="00D44A9E"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C5EDA" w:rsidRDefault="006E106B" w:rsidP="001C5EDA">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C5ED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w:t>
            </w:r>
            <w:r w:rsidR="000905D5" w:rsidRPr="001C5EDA">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C5EDA" w:rsidRDefault="000905D5"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C5EDA" w:rsidRDefault="00473BE9"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9,6</w:t>
            </w:r>
            <w:r w:rsidR="008B2A45" w:rsidRPr="001C5EDA">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C5EDA" w:rsidRDefault="00473BE9"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96</w:t>
            </w:r>
            <w:r w:rsidR="008B2A45" w:rsidRPr="001C5EDA">
              <w:rPr>
                <w:rFonts w:ascii="Times New Roman" w:eastAsia="Times New Roman" w:hAnsi="Times New Roman" w:cs="Times New Roman"/>
                <w:color w:val="333333"/>
                <w:sz w:val="24"/>
                <w:szCs w:val="24"/>
                <w:lang w:eastAsia="pt-BR"/>
              </w:rPr>
              <w:t>0,00</w:t>
            </w:r>
          </w:p>
        </w:tc>
      </w:tr>
      <w:tr w:rsidR="006E106B"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1C5EDA" w:rsidRDefault="006E106B" w:rsidP="001C5EDA">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1C5EDA" w:rsidRDefault="000905D5" w:rsidP="000905D5">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1C5EDA" w:rsidRDefault="000905D5"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1C5EDA" w:rsidRDefault="008B2A45"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1C5EDA" w:rsidRDefault="008B2A45"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64,00</w:t>
            </w:r>
          </w:p>
        </w:tc>
      </w:tr>
      <w:tr w:rsidR="000905D5"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1C5EDA">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w:t>
            </w:r>
            <w:r w:rsidR="00252C58" w:rsidRPr="001C5EDA">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B964F4">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8B2A45"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8B2A45"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280,00</w:t>
            </w:r>
          </w:p>
        </w:tc>
      </w:tr>
      <w:tr w:rsidR="000905D5"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1C5EDA">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w:t>
            </w:r>
            <w:r w:rsidR="00252C58" w:rsidRPr="001C5EDA">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B964F4">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8B2A45"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8B2A45"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700,00</w:t>
            </w:r>
          </w:p>
        </w:tc>
      </w:tr>
      <w:tr w:rsidR="000905D5"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1C5EDA">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w:t>
            </w:r>
            <w:r w:rsidR="00252C58" w:rsidRPr="001C5EDA">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B964F4">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381DA3"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381DA3"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75,00</w:t>
            </w:r>
          </w:p>
        </w:tc>
      </w:tr>
      <w:tr w:rsidR="000905D5"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lastRenderedPageBreak/>
              <w:t>0</w:t>
            </w:r>
            <w:r w:rsidR="00252C58" w:rsidRPr="001C5EDA">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DC55F8"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B964F4">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381DA3"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381DA3"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225,00</w:t>
            </w:r>
          </w:p>
        </w:tc>
      </w:tr>
      <w:tr w:rsidR="000905D5"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252C58"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DC55F8"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105C7C" w:rsidP="00B964F4">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381DA3" w:rsidP="001C5EDA">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3</w:t>
            </w:r>
            <w:r w:rsidR="00DC55F8" w:rsidRPr="001C5ED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473BE9"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10,6</w:t>
            </w:r>
            <w:r w:rsidR="00381DA3" w:rsidRPr="001C5EDA">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473BE9"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318</w:t>
            </w:r>
            <w:r w:rsidR="00381DA3" w:rsidRPr="001C5EDA">
              <w:rPr>
                <w:rFonts w:ascii="Times New Roman" w:eastAsia="Times New Roman" w:hAnsi="Times New Roman" w:cs="Times New Roman"/>
                <w:color w:val="333333"/>
                <w:sz w:val="24"/>
                <w:szCs w:val="24"/>
                <w:lang w:eastAsia="pt-BR"/>
              </w:rPr>
              <w:t>,00</w:t>
            </w:r>
          </w:p>
        </w:tc>
      </w:tr>
      <w:tr w:rsidR="000905D5"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252C58"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DC55F8"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105C7C" w:rsidP="00B964F4">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381DA3"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381DA3"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400,00</w:t>
            </w:r>
          </w:p>
        </w:tc>
      </w:tr>
      <w:tr w:rsidR="000905D5"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w:t>
            </w:r>
            <w:r w:rsidR="00252C58" w:rsidRPr="001C5EDA">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DC55F8"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B964F4">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473BE9"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1,6</w:t>
            </w:r>
            <w:r w:rsidR="00381DA3" w:rsidRPr="001C5EDA">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473BE9"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40</w:t>
            </w:r>
            <w:r w:rsidR="00381DA3" w:rsidRPr="001C5EDA">
              <w:rPr>
                <w:rFonts w:ascii="Times New Roman" w:eastAsia="Times New Roman" w:hAnsi="Times New Roman" w:cs="Times New Roman"/>
                <w:color w:val="333333"/>
                <w:sz w:val="24"/>
                <w:szCs w:val="24"/>
                <w:lang w:eastAsia="pt-BR"/>
              </w:rPr>
              <w:t>0,00</w:t>
            </w:r>
          </w:p>
        </w:tc>
      </w:tr>
      <w:tr w:rsidR="000905D5"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w:t>
            </w:r>
            <w:r w:rsidR="00252C58" w:rsidRPr="001C5EDA">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8B4BF2"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B964F4">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473BE9"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3,1</w:t>
            </w:r>
            <w:r w:rsidR="00381DA3" w:rsidRPr="001C5EDA">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473BE9"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372</w:t>
            </w:r>
            <w:r w:rsidR="00381DA3" w:rsidRPr="001C5EDA">
              <w:rPr>
                <w:rFonts w:ascii="Times New Roman" w:eastAsia="Times New Roman" w:hAnsi="Times New Roman" w:cs="Times New Roman"/>
                <w:color w:val="333333"/>
                <w:sz w:val="24"/>
                <w:szCs w:val="24"/>
                <w:lang w:eastAsia="pt-BR"/>
              </w:rPr>
              <w:t>,00</w:t>
            </w:r>
          </w:p>
        </w:tc>
      </w:tr>
      <w:tr w:rsidR="000905D5"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w:t>
            </w:r>
            <w:r w:rsidR="00252C58" w:rsidRPr="001C5EDA">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8B4BF2"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B964F4">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473BE9"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3,8</w:t>
            </w:r>
            <w:r w:rsidR="00381DA3" w:rsidRPr="001C5EDA">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473BE9"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76</w:t>
            </w:r>
            <w:r w:rsidR="00381DA3" w:rsidRPr="001C5EDA">
              <w:rPr>
                <w:rFonts w:ascii="Times New Roman" w:eastAsia="Times New Roman" w:hAnsi="Times New Roman" w:cs="Times New Roman"/>
                <w:color w:val="333333"/>
                <w:sz w:val="24"/>
                <w:szCs w:val="24"/>
                <w:lang w:eastAsia="pt-BR"/>
              </w:rPr>
              <w:t>0,00</w:t>
            </w:r>
          </w:p>
        </w:tc>
      </w:tr>
      <w:tr w:rsidR="008B4BF2"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w:t>
            </w:r>
            <w:r w:rsidR="00252C58" w:rsidRPr="001C5EDA">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16544F">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473BE9"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1,8</w:t>
            </w:r>
            <w:r w:rsidR="00381DA3" w:rsidRPr="001C5EDA">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473BE9"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270</w:t>
            </w:r>
            <w:r w:rsidR="00381DA3" w:rsidRPr="001C5EDA">
              <w:rPr>
                <w:rFonts w:ascii="Times New Roman" w:eastAsia="Times New Roman" w:hAnsi="Times New Roman" w:cs="Times New Roman"/>
                <w:color w:val="333333"/>
                <w:sz w:val="24"/>
                <w:szCs w:val="24"/>
                <w:lang w:eastAsia="pt-BR"/>
              </w:rPr>
              <w:t>,00</w:t>
            </w:r>
          </w:p>
        </w:tc>
      </w:tr>
      <w:tr w:rsidR="008B4BF2"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w:t>
            </w:r>
            <w:r w:rsidR="00252C58" w:rsidRPr="001C5EDA">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16544F">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473BE9" w:rsidP="00381DA3">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4,8</w:t>
            </w:r>
            <w:r w:rsidR="00381DA3" w:rsidRPr="001C5EDA">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473BE9"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48</w:t>
            </w:r>
            <w:r w:rsidR="00381DA3" w:rsidRPr="001C5EDA">
              <w:rPr>
                <w:rFonts w:ascii="Times New Roman" w:eastAsia="Times New Roman" w:hAnsi="Times New Roman" w:cs="Times New Roman"/>
                <w:color w:val="333333"/>
                <w:sz w:val="24"/>
                <w:szCs w:val="24"/>
                <w:lang w:eastAsia="pt-BR"/>
              </w:rPr>
              <w:t>0,00</w:t>
            </w:r>
          </w:p>
        </w:tc>
      </w:tr>
      <w:tr w:rsidR="008B4BF2"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w:t>
            </w:r>
            <w:r w:rsidR="00252C58" w:rsidRPr="001C5EDA">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16544F">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473BE9" w:rsidP="00381DA3">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2,8</w:t>
            </w:r>
            <w:r w:rsidR="00381DA3" w:rsidRPr="001C5EDA">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473BE9"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42</w:t>
            </w:r>
            <w:r w:rsidR="00381DA3" w:rsidRPr="001C5EDA">
              <w:rPr>
                <w:rFonts w:ascii="Times New Roman" w:eastAsia="Times New Roman" w:hAnsi="Times New Roman" w:cs="Times New Roman"/>
                <w:color w:val="333333"/>
                <w:sz w:val="24"/>
                <w:szCs w:val="24"/>
                <w:lang w:eastAsia="pt-BR"/>
              </w:rPr>
              <w:t>,</w:t>
            </w:r>
            <w:r w:rsidRPr="001C5EDA">
              <w:rPr>
                <w:rFonts w:ascii="Times New Roman" w:eastAsia="Times New Roman" w:hAnsi="Times New Roman" w:cs="Times New Roman"/>
                <w:color w:val="333333"/>
                <w:sz w:val="24"/>
                <w:szCs w:val="24"/>
                <w:lang w:eastAsia="pt-BR"/>
              </w:rPr>
              <w:t>0</w:t>
            </w:r>
            <w:r w:rsidR="00381DA3" w:rsidRPr="001C5EDA">
              <w:rPr>
                <w:rFonts w:ascii="Times New Roman" w:eastAsia="Times New Roman" w:hAnsi="Times New Roman" w:cs="Times New Roman"/>
                <w:color w:val="333333"/>
                <w:sz w:val="24"/>
                <w:szCs w:val="24"/>
                <w:lang w:eastAsia="pt-BR"/>
              </w:rPr>
              <w:t>0</w:t>
            </w:r>
          </w:p>
        </w:tc>
      </w:tr>
      <w:tr w:rsidR="008B4BF2"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w:t>
            </w:r>
            <w:r w:rsidR="00252C58" w:rsidRPr="001C5EDA">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16544F">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473BE9" w:rsidP="00381DA3">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2,8</w:t>
            </w:r>
            <w:r w:rsidR="00381DA3" w:rsidRPr="001C5EDA">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473BE9"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42,0</w:t>
            </w:r>
            <w:r w:rsidR="00381DA3" w:rsidRPr="001C5EDA">
              <w:rPr>
                <w:rFonts w:ascii="Times New Roman" w:eastAsia="Times New Roman" w:hAnsi="Times New Roman" w:cs="Times New Roman"/>
                <w:color w:val="333333"/>
                <w:sz w:val="24"/>
                <w:szCs w:val="24"/>
                <w:lang w:eastAsia="pt-BR"/>
              </w:rPr>
              <w:t>0</w:t>
            </w:r>
          </w:p>
        </w:tc>
      </w:tr>
      <w:tr w:rsidR="008B4BF2"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252C58"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16544F">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473BE9" w:rsidP="00381DA3">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473BE9"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435</w:t>
            </w:r>
            <w:r w:rsidR="00381DA3" w:rsidRPr="001C5EDA">
              <w:rPr>
                <w:rFonts w:ascii="Times New Roman" w:eastAsia="Times New Roman" w:hAnsi="Times New Roman" w:cs="Times New Roman"/>
                <w:color w:val="333333"/>
                <w:sz w:val="24"/>
                <w:szCs w:val="24"/>
                <w:lang w:eastAsia="pt-BR"/>
              </w:rPr>
              <w:t>,00</w:t>
            </w:r>
          </w:p>
        </w:tc>
      </w:tr>
      <w:tr w:rsidR="008B4BF2"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252C58"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16544F">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473BE9" w:rsidP="00381DA3">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4,8</w:t>
            </w:r>
            <w:r w:rsidR="00381DA3" w:rsidRPr="001C5EDA">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473BE9"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576</w:t>
            </w:r>
            <w:r w:rsidR="00381DA3" w:rsidRPr="001C5EDA">
              <w:rPr>
                <w:rFonts w:ascii="Times New Roman" w:eastAsia="Times New Roman" w:hAnsi="Times New Roman" w:cs="Times New Roman"/>
                <w:color w:val="333333"/>
                <w:sz w:val="24"/>
                <w:szCs w:val="24"/>
                <w:lang w:eastAsia="pt-BR"/>
              </w:rPr>
              <w:t>,00</w:t>
            </w:r>
          </w:p>
        </w:tc>
      </w:tr>
    </w:tbl>
    <w:p w:rsidR="008B4BF2" w:rsidRPr="001C5EDA" w:rsidRDefault="008B4BF2"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1C5EDA"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1C5EDA">
        <w:rPr>
          <w:rFonts w:ascii="Times New Roman" w:eastAsia="Times New Roman" w:hAnsi="Times New Roman" w:cs="Times New Roman"/>
          <w:b/>
          <w:color w:val="000000"/>
          <w:sz w:val="24"/>
          <w:szCs w:val="24"/>
          <w:lang w:eastAsia="pt-BR"/>
        </w:rPr>
        <w:t>2. FONTE DE RECURSO</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Recursos provenientes do </w:t>
      </w:r>
      <w:r w:rsidR="00DC0EAE" w:rsidRPr="001C5EDA">
        <w:rPr>
          <w:rFonts w:ascii="Times New Roman" w:eastAsia="Times New Roman" w:hAnsi="Times New Roman" w:cs="Times New Roman"/>
          <w:color w:val="000000"/>
          <w:sz w:val="24"/>
          <w:szCs w:val="24"/>
          <w:lang w:eastAsia="pt-BR"/>
        </w:rPr>
        <w:t>Convênio FNDE.</w:t>
      </w:r>
    </w:p>
    <w:p w:rsidR="004C0DC1" w:rsidRPr="001C5ED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5EDA">
        <w:rPr>
          <w:rFonts w:ascii="Times New Roman" w:eastAsia="Times New Roman" w:hAnsi="Times New Roman" w:cs="Times New Roman"/>
          <w:b/>
          <w:color w:val="000000"/>
          <w:sz w:val="24"/>
          <w:szCs w:val="24"/>
          <w:lang w:eastAsia="pt-BR"/>
        </w:rPr>
        <w:t>3. HABILITAÇÃO DO FORNECEDOR</w:t>
      </w:r>
    </w:p>
    <w:p w:rsidR="00DC0EAE"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C5EDA">
        <w:rPr>
          <w:rFonts w:ascii="Times New Roman" w:eastAsia="Times New Roman" w:hAnsi="Times New Roman" w:cs="Times New Roman"/>
          <w:b/>
          <w:color w:val="000000"/>
          <w:sz w:val="24"/>
          <w:szCs w:val="24"/>
          <w:lang w:eastAsia="pt-BR"/>
        </w:rPr>
        <w:t xml:space="preserve">Resolução FNDE nº </w:t>
      </w:r>
      <w:r w:rsidR="00A260CB" w:rsidRPr="001C5EDA">
        <w:rPr>
          <w:rFonts w:ascii="Times New Roman" w:eastAsia="Times New Roman" w:hAnsi="Times New Roman" w:cs="Times New Roman"/>
          <w:b/>
          <w:color w:val="000000"/>
          <w:sz w:val="24"/>
          <w:szCs w:val="24"/>
          <w:lang w:eastAsia="pt-BR"/>
        </w:rPr>
        <w:t xml:space="preserve">4, de </w:t>
      </w:r>
      <w:proofErr w:type="gramStart"/>
      <w:r w:rsidR="00A260CB" w:rsidRPr="001C5EDA">
        <w:rPr>
          <w:rFonts w:ascii="Times New Roman" w:eastAsia="Times New Roman" w:hAnsi="Times New Roman" w:cs="Times New Roman"/>
          <w:b/>
          <w:color w:val="000000"/>
          <w:sz w:val="24"/>
          <w:szCs w:val="24"/>
          <w:lang w:eastAsia="pt-BR"/>
        </w:rPr>
        <w:t>2</w:t>
      </w:r>
      <w:proofErr w:type="gramEnd"/>
      <w:r w:rsidR="00A260CB" w:rsidRPr="001C5EDA">
        <w:rPr>
          <w:rFonts w:ascii="Times New Roman" w:eastAsia="Times New Roman" w:hAnsi="Times New Roman" w:cs="Times New Roman"/>
          <w:b/>
          <w:color w:val="000000"/>
          <w:sz w:val="24"/>
          <w:szCs w:val="24"/>
          <w:lang w:eastAsia="pt-BR"/>
        </w:rPr>
        <w:t xml:space="preserve"> de Abril de 2015.</w:t>
      </w:r>
    </w:p>
    <w:p w:rsidR="004C0DC1" w:rsidRPr="001C5ED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5EDA">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1C5EDA">
        <w:rPr>
          <w:rFonts w:ascii="Times New Roman" w:eastAsia="Times New Roman" w:hAnsi="Times New Roman" w:cs="Times New Roman"/>
          <w:color w:val="000000"/>
          <w:sz w:val="24"/>
          <w:szCs w:val="24"/>
          <w:lang w:eastAsia="pt-BR"/>
        </w:rPr>
        <w:t>sob pena</w:t>
      </w:r>
      <w:proofErr w:type="gramEnd"/>
      <w:r w:rsidRPr="001C5EDA">
        <w:rPr>
          <w:rFonts w:ascii="Times New Roman" w:eastAsia="Times New Roman" w:hAnsi="Times New Roman" w:cs="Times New Roman"/>
          <w:color w:val="000000"/>
          <w:sz w:val="24"/>
          <w:szCs w:val="24"/>
          <w:lang w:eastAsia="pt-BR"/>
        </w:rPr>
        <w:t xml:space="preserve"> de inabilitação:</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 - a prova de inscrição no Cadastro de Pessoa Física - CPF;</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1C5EDA">
        <w:rPr>
          <w:rFonts w:ascii="Times New Roman" w:eastAsia="Times New Roman" w:hAnsi="Times New Roman" w:cs="Times New Roman"/>
          <w:color w:val="000000"/>
          <w:sz w:val="24"/>
          <w:szCs w:val="24"/>
          <w:lang w:eastAsia="pt-BR"/>
        </w:rPr>
        <w:t>e</w:t>
      </w:r>
      <w:proofErr w:type="gramEnd"/>
    </w:p>
    <w:p w:rsidR="00DC0EAE"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1C5ED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5EDA">
        <w:rPr>
          <w:rFonts w:ascii="Times New Roman" w:eastAsia="Times New Roman" w:hAnsi="Times New Roman" w:cs="Times New Roman"/>
          <w:b/>
          <w:color w:val="000000"/>
          <w:sz w:val="24"/>
          <w:szCs w:val="24"/>
          <w:lang w:eastAsia="pt-BR"/>
        </w:rPr>
        <w:t>3.2. ENVELOPE Nº 01 - HABILITAÇÃO DO GRUPO INFORMAL</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1C5EDA">
        <w:rPr>
          <w:rFonts w:ascii="Times New Roman" w:eastAsia="Times New Roman" w:hAnsi="Times New Roman" w:cs="Times New Roman"/>
          <w:color w:val="000000"/>
          <w:sz w:val="24"/>
          <w:szCs w:val="24"/>
          <w:lang w:eastAsia="pt-BR"/>
        </w:rPr>
        <w:t>sob pena</w:t>
      </w:r>
      <w:proofErr w:type="gramEnd"/>
      <w:r w:rsidRPr="001C5EDA">
        <w:rPr>
          <w:rFonts w:ascii="Times New Roman" w:eastAsia="Times New Roman" w:hAnsi="Times New Roman" w:cs="Times New Roman"/>
          <w:color w:val="000000"/>
          <w:sz w:val="24"/>
          <w:szCs w:val="24"/>
          <w:lang w:eastAsia="pt-BR"/>
        </w:rPr>
        <w:t xml:space="preserve"> de inabilitação:</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1C5EDA">
        <w:rPr>
          <w:rFonts w:ascii="Times New Roman" w:eastAsia="Times New Roman" w:hAnsi="Times New Roman" w:cs="Times New Roman"/>
          <w:color w:val="000000"/>
          <w:sz w:val="24"/>
          <w:szCs w:val="24"/>
          <w:lang w:eastAsia="pt-BR"/>
        </w:rPr>
        <w:t>e</w:t>
      </w:r>
      <w:proofErr w:type="gramEnd"/>
    </w:p>
    <w:p w:rsidR="00DC0EAE"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1C5ED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5EDA">
        <w:rPr>
          <w:rFonts w:ascii="Times New Roman" w:eastAsia="Times New Roman" w:hAnsi="Times New Roman" w:cs="Times New Roman"/>
          <w:b/>
          <w:color w:val="000000"/>
          <w:sz w:val="24"/>
          <w:szCs w:val="24"/>
          <w:lang w:eastAsia="pt-BR"/>
        </w:rPr>
        <w:t>3.3. ENVELOPE Nº 01 - HABILITAÇÃO DO GRUPO FORMAL</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1C5EDA">
        <w:rPr>
          <w:rFonts w:ascii="Times New Roman" w:eastAsia="Times New Roman" w:hAnsi="Times New Roman" w:cs="Times New Roman"/>
          <w:color w:val="000000"/>
          <w:sz w:val="24"/>
          <w:szCs w:val="24"/>
          <w:lang w:eastAsia="pt-BR"/>
        </w:rPr>
        <w:t>sob pena</w:t>
      </w:r>
      <w:proofErr w:type="gramEnd"/>
      <w:r w:rsidRPr="001C5EDA">
        <w:rPr>
          <w:rFonts w:ascii="Times New Roman" w:eastAsia="Times New Roman" w:hAnsi="Times New Roman" w:cs="Times New Roman"/>
          <w:color w:val="000000"/>
          <w:sz w:val="24"/>
          <w:szCs w:val="24"/>
          <w:lang w:eastAsia="pt-BR"/>
        </w:rPr>
        <w:t xml:space="preserve"> de inabilitação:</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1C5EDA">
        <w:rPr>
          <w:rFonts w:ascii="Times New Roman" w:eastAsia="Times New Roman" w:hAnsi="Times New Roman" w:cs="Times New Roman"/>
          <w:color w:val="000000"/>
          <w:sz w:val="24"/>
          <w:szCs w:val="24"/>
          <w:lang w:eastAsia="pt-BR"/>
        </w:rPr>
        <w:t>específica, quando for o caso.</w:t>
      </w:r>
    </w:p>
    <w:p w:rsidR="004C0DC1" w:rsidRPr="001C5ED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5EDA">
        <w:rPr>
          <w:rFonts w:ascii="Times New Roman" w:eastAsia="Times New Roman" w:hAnsi="Times New Roman" w:cs="Times New Roman"/>
          <w:b/>
          <w:color w:val="000000"/>
          <w:sz w:val="24"/>
          <w:szCs w:val="24"/>
          <w:lang w:eastAsia="pt-BR"/>
        </w:rPr>
        <w:t xml:space="preserve">4. ENVELOPE Nº 02 - </w:t>
      </w:r>
      <w:proofErr w:type="gramStart"/>
      <w:r w:rsidRPr="001C5EDA">
        <w:rPr>
          <w:rFonts w:ascii="Times New Roman" w:eastAsia="Times New Roman" w:hAnsi="Times New Roman" w:cs="Times New Roman"/>
          <w:b/>
          <w:color w:val="000000"/>
          <w:sz w:val="24"/>
          <w:szCs w:val="24"/>
          <w:lang w:eastAsia="pt-BR"/>
        </w:rPr>
        <w:t>PROJETO</w:t>
      </w:r>
      <w:proofErr w:type="gramEnd"/>
      <w:r w:rsidRPr="001C5EDA">
        <w:rPr>
          <w:rFonts w:ascii="Times New Roman" w:eastAsia="Times New Roman" w:hAnsi="Times New Roman" w:cs="Times New Roman"/>
          <w:b/>
          <w:color w:val="000000"/>
          <w:sz w:val="24"/>
          <w:szCs w:val="24"/>
          <w:lang w:eastAsia="pt-BR"/>
        </w:rPr>
        <w:t xml:space="preserve"> DE VENDA</w:t>
      </w:r>
    </w:p>
    <w:p w:rsidR="004C0DC1" w:rsidRPr="001C5EDA" w:rsidRDefault="004C0DC1" w:rsidP="008615D7">
      <w:pPr>
        <w:spacing w:after="150" w:line="240" w:lineRule="auto"/>
        <w:jc w:val="both"/>
        <w:rPr>
          <w:rFonts w:ascii="Times New Roman" w:eastAsia="Times New Roman" w:hAnsi="Times New Roman" w:cs="Times New Roman"/>
          <w:b/>
          <w:sz w:val="24"/>
          <w:szCs w:val="24"/>
          <w:lang w:eastAsia="pt-BR"/>
        </w:rPr>
      </w:pPr>
      <w:r w:rsidRPr="001C5EDA">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1C5EDA">
        <w:rPr>
          <w:rFonts w:ascii="Times New Roman" w:eastAsia="Times New Roman" w:hAnsi="Times New Roman" w:cs="Times New Roman"/>
          <w:color w:val="000000"/>
          <w:sz w:val="24"/>
          <w:szCs w:val="24"/>
          <w:lang w:eastAsia="pt-BR"/>
        </w:rPr>
        <w:t>s</w:t>
      </w:r>
      <w:r w:rsidR="002D152E" w:rsidRPr="001C5EDA">
        <w:rPr>
          <w:rFonts w:ascii="Times New Roman" w:eastAsia="Times New Roman" w:hAnsi="Times New Roman" w:cs="Times New Roman"/>
          <w:color w:val="000000"/>
          <w:sz w:val="24"/>
          <w:szCs w:val="24"/>
          <w:lang w:eastAsia="pt-BR"/>
        </w:rPr>
        <w:t xml:space="preserve"> </w:t>
      </w:r>
      <w:r w:rsidR="007A7BF5" w:rsidRPr="001C5EDA">
        <w:rPr>
          <w:rFonts w:ascii="Times New Roman" w:eastAsia="Times New Roman" w:hAnsi="Times New Roman" w:cs="Times New Roman"/>
          <w:b/>
          <w:sz w:val="24"/>
          <w:szCs w:val="24"/>
          <w:lang w:eastAsia="pt-BR"/>
        </w:rPr>
        <w:t xml:space="preserve">(Resolução nº 4, de </w:t>
      </w:r>
      <w:proofErr w:type="gramStart"/>
      <w:r w:rsidR="007A7BF5" w:rsidRPr="001C5EDA">
        <w:rPr>
          <w:rFonts w:ascii="Times New Roman" w:eastAsia="Times New Roman" w:hAnsi="Times New Roman" w:cs="Times New Roman"/>
          <w:b/>
          <w:sz w:val="24"/>
          <w:szCs w:val="24"/>
          <w:lang w:eastAsia="pt-BR"/>
        </w:rPr>
        <w:t>2</w:t>
      </w:r>
      <w:proofErr w:type="gramEnd"/>
      <w:r w:rsidR="007A7BF5" w:rsidRPr="001C5EDA">
        <w:rPr>
          <w:rFonts w:ascii="Times New Roman" w:eastAsia="Times New Roman" w:hAnsi="Times New Roman" w:cs="Times New Roman"/>
          <w:b/>
          <w:sz w:val="24"/>
          <w:szCs w:val="24"/>
          <w:lang w:eastAsia="pt-BR"/>
        </w:rPr>
        <w:t xml:space="preserve"> de Abril de 2015).</w:t>
      </w:r>
    </w:p>
    <w:p w:rsidR="004C0DC1" w:rsidRPr="001C5EDA" w:rsidRDefault="004C0DC1" w:rsidP="008615D7">
      <w:pPr>
        <w:spacing w:after="150" w:line="240" w:lineRule="auto"/>
        <w:jc w:val="both"/>
        <w:rPr>
          <w:rFonts w:ascii="Times New Roman" w:eastAsia="Times New Roman" w:hAnsi="Times New Roman" w:cs="Times New Roman"/>
          <w:sz w:val="24"/>
          <w:szCs w:val="24"/>
          <w:lang w:eastAsia="pt-BR"/>
        </w:rPr>
      </w:pPr>
      <w:r w:rsidRPr="001C5EDA">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1C5EDA">
        <w:rPr>
          <w:rFonts w:ascii="Times New Roman" w:eastAsia="Times New Roman" w:hAnsi="Times New Roman" w:cs="Times New Roman"/>
          <w:color w:val="000000"/>
          <w:sz w:val="24"/>
          <w:szCs w:val="24"/>
          <w:lang w:eastAsia="pt-BR"/>
        </w:rPr>
        <w:t>sessão pública e registrada em A</w:t>
      </w:r>
      <w:r w:rsidRPr="001C5EDA">
        <w:rPr>
          <w:rFonts w:ascii="Times New Roman" w:eastAsia="Times New Roman" w:hAnsi="Times New Roman" w:cs="Times New Roman"/>
          <w:color w:val="000000"/>
          <w:sz w:val="24"/>
          <w:szCs w:val="24"/>
          <w:lang w:eastAsia="pt-BR"/>
        </w:rPr>
        <w:t>ta</w:t>
      </w:r>
      <w:r w:rsidR="00EA73A0" w:rsidRPr="001C5EDA">
        <w:rPr>
          <w:rFonts w:ascii="Times New Roman" w:eastAsia="Times New Roman" w:hAnsi="Times New Roman" w:cs="Times New Roman"/>
          <w:color w:val="000000"/>
          <w:sz w:val="24"/>
          <w:szCs w:val="24"/>
          <w:lang w:eastAsia="pt-BR"/>
        </w:rPr>
        <w:t xml:space="preserve">, </w:t>
      </w:r>
      <w:r w:rsidRPr="001C5EDA">
        <w:rPr>
          <w:rFonts w:ascii="Times New Roman" w:eastAsia="Times New Roman" w:hAnsi="Times New Roman" w:cs="Times New Roman"/>
          <w:color w:val="000000"/>
          <w:sz w:val="24"/>
          <w:szCs w:val="24"/>
          <w:lang w:eastAsia="pt-BR"/>
        </w:rPr>
        <w:t xml:space="preserve">após o término do prazo de apresentação dos </w:t>
      </w:r>
      <w:r w:rsidR="00DC0EAE" w:rsidRPr="001C5EDA">
        <w:rPr>
          <w:rFonts w:ascii="Times New Roman" w:eastAsia="Times New Roman" w:hAnsi="Times New Roman" w:cs="Times New Roman"/>
          <w:color w:val="000000"/>
          <w:sz w:val="24"/>
          <w:szCs w:val="24"/>
          <w:lang w:eastAsia="pt-BR"/>
        </w:rPr>
        <w:t>projetos.</w:t>
      </w:r>
      <w:r w:rsidRPr="001C5EDA">
        <w:rPr>
          <w:rFonts w:ascii="Times New Roman" w:eastAsia="Times New Roman" w:hAnsi="Times New Roman" w:cs="Times New Roman"/>
          <w:color w:val="000000"/>
          <w:sz w:val="24"/>
          <w:szCs w:val="24"/>
          <w:lang w:eastAsia="pt-BR"/>
        </w:rPr>
        <w:t xml:space="preserve"> O resultado da seleção será publicado </w:t>
      </w:r>
      <w:r w:rsidR="00D70BBD" w:rsidRPr="001C5EDA">
        <w:rPr>
          <w:rFonts w:ascii="Times New Roman" w:eastAsia="Times New Roman" w:hAnsi="Times New Roman" w:cs="Times New Roman"/>
          <w:color w:val="000000"/>
          <w:sz w:val="24"/>
          <w:szCs w:val="24"/>
          <w:lang w:eastAsia="pt-BR"/>
        </w:rPr>
        <w:t>(</w:t>
      </w:r>
      <w:r w:rsidR="00D70BBD" w:rsidRPr="001C5EDA">
        <w:rPr>
          <w:rFonts w:ascii="Times New Roman" w:eastAsia="Times New Roman" w:hAnsi="Times New Roman" w:cs="Times New Roman"/>
          <w:b/>
          <w:sz w:val="24"/>
          <w:szCs w:val="24"/>
          <w:lang w:eastAsia="pt-BR"/>
        </w:rPr>
        <w:t>0</w:t>
      </w:r>
      <w:r w:rsidR="00F52F58" w:rsidRPr="001C5EDA">
        <w:rPr>
          <w:rFonts w:ascii="Times New Roman" w:eastAsia="Times New Roman" w:hAnsi="Times New Roman" w:cs="Times New Roman"/>
          <w:b/>
          <w:sz w:val="24"/>
          <w:szCs w:val="24"/>
          <w:lang w:eastAsia="pt-BR"/>
        </w:rPr>
        <w:t>5</w:t>
      </w:r>
      <w:r w:rsidR="00DC0EAE" w:rsidRPr="001C5EDA">
        <w:rPr>
          <w:rFonts w:ascii="Times New Roman" w:eastAsia="Times New Roman" w:hAnsi="Times New Roman" w:cs="Times New Roman"/>
          <w:sz w:val="24"/>
          <w:szCs w:val="24"/>
          <w:lang w:eastAsia="pt-BR"/>
        </w:rPr>
        <w:t>)</w:t>
      </w:r>
      <w:r w:rsidRPr="001C5EDA">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1C5EDA">
        <w:rPr>
          <w:rFonts w:ascii="Times New Roman" w:eastAsia="Times New Roman" w:hAnsi="Times New Roman" w:cs="Times New Roman"/>
          <w:sz w:val="24"/>
          <w:szCs w:val="24"/>
          <w:lang w:eastAsia="pt-BR"/>
        </w:rPr>
        <w:t>(</w:t>
      </w:r>
      <w:r w:rsidR="00C01F11" w:rsidRPr="001C5EDA">
        <w:rPr>
          <w:rFonts w:ascii="Times New Roman" w:eastAsia="Times New Roman" w:hAnsi="Times New Roman" w:cs="Times New Roman"/>
          <w:b/>
          <w:sz w:val="24"/>
          <w:szCs w:val="24"/>
          <w:lang w:eastAsia="pt-BR"/>
        </w:rPr>
        <w:t>0</w:t>
      </w:r>
      <w:r w:rsidR="00F52F58" w:rsidRPr="001C5EDA">
        <w:rPr>
          <w:rFonts w:ascii="Times New Roman" w:eastAsia="Times New Roman" w:hAnsi="Times New Roman" w:cs="Times New Roman"/>
          <w:b/>
          <w:sz w:val="24"/>
          <w:szCs w:val="24"/>
          <w:lang w:eastAsia="pt-BR"/>
        </w:rPr>
        <w:t>5</w:t>
      </w:r>
      <w:r w:rsidR="00DC0EAE" w:rsidRPr="001C5EDA">
        <w:rPr>
          <w:rFonts w:ascii="Times New Roman" w:eastAsia="Times New Roman" w:hAnsi="Times New Roman" w:cs="Times New Roman"/>
          <w:sz w:val="24"/>
          <w:szCs w:val="24"/>
          <w:lang w:eastAsia="pt-BR"/>
        </w:rPr>
        <w:t>)</w:t>
      </w:r>
      <w:r w:rsidRPr="001C5EDA">
        <w:rPr>
          <w:rFonts w:ascii="Times New Roman" w:eastAsia="Times New Roman" w:hAnsi="Times New Roman" w:cs="Times New Roman"/>
          <w:sz w:val="24"/>
          <w:szCs w:val="24"/>
          <w:lang w:eastAsia="pt-BR"/>
        </w:rPr>
        <w:t xml:space="preserve"> dias o(s) selecionado(s) </w:t>
      </w:r>
      <w:proofErr w:type="gramStart"/>
      <w:r w:rsidRPr="001C5EDA">
        <w:rPr>
          <w:rFonts w:ascii="Times New Roman" w:eastAsia="Times New Roman" w:hAnsi="Times New Roman" w:cs="Times New Roman"/>
          <w:sz w:val="24"/>
          <w:szCs w:val="24"/>
          <w:lang w:eastAsia="pt-BR"/>
        </w:rPr>
        <w:t>será(</w:t>
      </w:r>
      <w:proofErr w:type="spellStart"/>
      <w:proofErr w:type="gramEnd"/>
      <w:r w:rsidRPr="001C5EDA">
        <w:rPr>
          <w:rFonts w:ascii="Times New Roman" w:eastAsia="Times New Roman" w:hAnsi="Times New Roman" w:cs="Times New Roman"/>
          <w:sz w:val="24"/>
          <w:szCs w:val="24"/>
          <w:lang w:eastAsia="pt-BR"/>
        </w:rPr>
        <w:t>ão</w:t>
      </w:r>
      <w:proofErr w:type="spellEnd"/>
      <w:r w:rsidRPr="001C5EDA">
        <w:rPr>
          <w:rFonts w:ascii="Times New Roman" w:eastAsia="Times New Roman" w:hAnsi="Times New Roman" w:cs="Times New Roman"/>
          <w:sz w:val="24"/>
          <w:szCs w:val="24"/>
          <w:lang w:eastAsia="pt-BR"/>
        </w:rPr>
        <w:t>) convocado( s) para assinatura do(s) contrato(s).</w:t>
      </w:r>
    </w:p>
    <w:p w:rsidR="004C0DC1" w:rsidRPr="001C5EDA" w:rsidRDefault="004C0DC1" w:rsidP="008615D7">
      <w:pPr>
        <w:spacing w:after="150" w:line="240" w:lineRule="auto"/>
        <w:jc w:val="both"/>
        <w:rPr>
          <w:rFonts w:ascii="Times New Roman" w:eastAsia="Times New Roman" w:hAnsi="Times New Roman" w:cs="Times New Roman"/>
          <w:sz w:val="24"/>
          <w:szCs w:val="24"/>
          <w:lang w:eastAsia="pt-BR"/>
        </w:rPr>
      </w:pPr>
      <w:r w:rsidRPr="001C5EDA">
        <w:rPr>
          <w:rFonts w:ascii="Times New Roman" w:eastAsia="Times New Roman" w:hAnsi="Times New Roman" w:cs="Times New Roman"/>
          <w:sz w:val="24"/>
          <w:szCs w:val="24"/>
          <w:lang w:eastAsia="pt-BR"/>
        </w:rPr>
        <w:t xml:space="preserve">4.3 - O(s) projeto(s) de venda a </w:t>
      </w:r>
      <w:proofErr w:type="gramStart"/>
      <w:r w:rsidRPr="001C5EDA">
        <w:rPr>
          <w:rFonts w:ascii="Times New Roman" w:eastAsia="Times New Roman" w:hAnsi="Times New Roman" w:cs="Times New Roman"/>
          <w:sz w:val="24"/>
          <w:szCs w:val="24"/>
          <w:lang w:eastAsia="pt-BR"/>
        </w:rPr>
        <w:t>ser(</w:t>
      </w:r>
      <w:proofErr w:type="gramEnd"/>
      <w:r w:rsidRPr="001C5EDA">
        <w:rPr>
          <w:rFonts w:ascii="Times New Roman" w:eastAsia="Times New Roman" w:hAnsi="Times New Roman" w:cs="Times New Roman"/>
          <w:sz w:val="24"/>
          <w:szCs w:val="24"/>
          <w:lang w:eastAsia="pt-BR"/>
        </w:rPr>
        <w:t>em) contratado(s) será</w:t>
      </w:r>
      <w:r w:rsidR="00DC0EAE" w:rsidRPr="001C5EDA">
        <w:rPr>
          <w:rFonts w:ascii="Times New Roman" w:eastAsia="Times New Roman" w:hAnsi="Times New Roman" w:cs="Times New Roman"/>
          <w:sz w:val="24"/>
          <w:szCs w:val="24"/>
          <w:lang w:eastAsia="pt-BR"/>
        </w:rPr>
        <w:t xml:space="preserve"> (</w:t>
      </w:r>
      <w:proofErr w:type="spellStart"/>
      <w:r w:rsidRPr="001C5EDA">
        <w:rPr>
          <w:rFonts w:ascii="Times New Roman" w:eastAsia="Times New Roman" w:hAnsi="Times New Roman" w:cs="Times New Roman"/>
          <w:sz w:val="24"/>
          <w:szCs w:val="24"/>
          <w:lang w:eastAsia="pt-BR"/>
        </w:rPr>
        <w:t>ão</w:t>
      </w:r>
      <w:proofErr w:type="spellEnd"/>
      <w:r w:rsidRPr="001C5EDA">
        <w:rPr>
          <w:rFonts w:ascii="Times New Roman" w:eastAsia="Times New Roman" w:hAnsi="Times New Roman" w:cs="Times New Roman"/>
          <w:sz w:val="24"/>
          <w:szCs w:val="24"/>
          <w:lang w:eastAsia="pt-BR"/>
        </w:rPr>
        <w:t>) selecionado(s) conforme critérios estabelecidos pelo art. 25 da Resolução.</w:t>
      </w:r>
    </w:p>
    <w:p w:rsidR="004C0DC1" w:rsidRPr="001C5EDA" w:rsidRDefault="004C0DC1" w:rsidP="008615D7">
      <w:pPr>
        <w:spacing w:after="150" w:line="240" w:lineRule="auto"/>
        <w:jc w:val="both"/>
        <w:rPr>
          <w:rFonts w:ascii="Times New Roman" w:eastAsia="Times New Roman" w:hAnsi="Times New Roman" w:cs="Times New Roman"/>
          <w:sz w:val="24"/>
          <w:szCs w:val="24"/>
          <w:lang w:eastAsia="pt-BR"/>
        </w:rPr>
      </w:pPr>
      <w:r w:rsidRPr="001C5EDA">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1C5EDA" w:rsidRDefault="004C0DC1" w:rsidP="008615D7">
      <w:pPr>
        <w:spacing w:after="150" w:line="240" w:lineRule="auto"/>
        <w:jc w:val="both"/>
        <w:rPr>
          <w:rFonts w:ascii="Times New Roman" w:eastAsia="Times New Roman" w:hAnsi="Times New Roman" w:cs="Times New Roman"/>
          <w:sz w:val="24"/>
          <w:szCs w:val="24"/>
          <w:lang w:eastAsia="pt-BR"/>
        </w:rPr>
      </w:pPr>
      <w:r w:rsidRPr="001C5EDA">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1C5EDA">
        <w:rPr>
          <w:rFonts w:ascii="Times New Roman" w:eastAsia="Times New Roman" w:hAnsi="Times New Roman" w:cs="Times New Roman"/>
          <w:sz w:val="24"/>
          <w:szCs w:val="24"/>
          <w:lang w:eastAsia="pt-BR"/>
        </w:rPr>
        <w:t xml:space="preserve"> (</w:t>
      </w:r>
      <w:r w:rsidR="00C01F11" w:rsidRPr="001C5EDA">
        <w:rPr>
          <w:rFonts w:ascii="Times New Roman" w:eastAsia="Times New Roman" w:hAnsi="Times New Roman" w:cs="Times New Roman"/>
          <w:b/>
          <w:sz w:val="24"/>
          <w:szCs w:val="24"/>
          <w:lang w:eastAsia="pt-BR"/>
        </w:rPr>
        <w:t>05</w:t>
      </w:r>
      <w:r w:rsidR="000C6CB2" w:rsidRPr="001C5EDA">
        <w:rPr>
          <w:rFonts w:ascii="Times New Roman" w:eastAsia="Times New Roman" w:hAnsi="Times New Roman" w:cs="Times New Roman"/>
          <w:sz w:val="24"/>
          <w:szCs w:val="24"/>
          <w:lang w:eastAsia="pt-BR"/>
        </w:rPr>
        <w:t>)</w:t>
      </w:r>
      <w:r w:rsidRPr="001C5EDA">
        <w:rPr>
          <w:rFonts w:ascii="Times New Roman" w:eastAsia="Times New Roman" w:hAnsi="Times New Roman" w:cs="Times New Roman"/>
          <w:sz w:val="24"/>
          <w:szCs w:val="24"/>
          <w:lang w:eastAsia="pt-BR"/>
        </w:rPr>
        <w:t xml:space="preserve"> dias, conforme análise da Comissão Julgadora.</w:t>
      </w:r>
    </w:p>
    <w:p w:rsidR="004C0DC1" w:rsidRPr="001C5ED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5EDA">
        <w:rPr>
          <w:rFonts w:ascii="Times New Roman" w:eastAsia="Times New Roman" w:hAnsi="Times New Roman" w:cs="Times New Roman"/>
          <w:b/>
          <w:color w:val="000000"/>
          <w:sz w:val="24"/>
          <w:szCs w:val="24"/>
          <w:lang w:eastAsia="pt-BR"/>
        </w:rPr>
        <w:t>5. CRITÉRIOS DE SELEÇÃO DOS BENEFICIÁRIOS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III - o grupo de projetos do estado terá prioridade sobre o do País.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1C5EDA">
        <w:rPr>
          <w:rFonts w:ascii="Times New Roman" w:eastAsia="Times New Roman" w:hAnsi="Times New Roman" w:cs="Times New Roman"/>
          <w:color w:val="000000"/>
          <w:sz w:val="24"/>
          <w:szCs w:val="24"/>
          <w:lang w:eastAsia="pt-BR"/>
        </w:rPr>
        <w:t>agroecológicos</w:t>
      </w:r>
      <w:proofErr w:type="spellEnd"/>
      <w:r w:rsidRPr="001C5EDA">
        <w:rPr>
          <w:rFonts w:ascii="Times New Roman" w:eastAsia="Times New Roman" w:hAnsi="Times New Roman" w:cs="Times New Roman"/>
          <w:color w:val="000000"/>
          <w:sz w:val="24"/>
          <w:szCs w:val="24"/>
          <w:lang w:eastAsia="pt-BR"/>
        </w:rPr>
        <w:t xml:space="preserve">, segundo a </w:t>
      </w:r>
      <w:hyperlink r:id="rId9" w:history="1">
        <w:r w:rsidRPr="001C5EDA">
          <w:rPr>
            <w:rFonts w:ascii="Times New Roman" w:eastAsia="Times New Roman" w:hAnsi="Times New Roman" w:cs="Times New Roman"/>
            <w:color w:val="0000EE"/>
            <w:sz w:val="24"/>
            <w:szCs w:val="24"/>
            <w:lang w:eastAsia="pt-BR"/>
          </w:rPr>
          <w:t>Lei nº 10.831, de 23 de dezembro de 2003</w:t>
        </w:r>
      </w:hyperlink>
      <w:r w:rsidRPr="001C5EDA">
        <w:rPr>
          <w:rFonts w:ascii="Times New Roman" w:eastAsia="Times New Roman" w:hAnsi="Times New Roman" w:cs="Times New Roman"/>
          <w:color w:val="000000"/>
          <w:sz w:val="24"/>
          <w:szCs w:val="24"/>
          <w:lang w:eastAsia="pt-BR"/>
        </w:rPr>
        <w:t>;</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Caso a </w:t>
      </w:r>
      <w:proofErr w:type="spellStart"/>
      <w:proofErr w:type="gramStart"/>
      <w:r w:rsidRPr="001C5EDA">
        <w:rPr>
          <w:rFonts w:ascii="Times New Roman" w:eastAsia="Times New Roman" w:hAnsi="Times New Roman" w:cs="Times New Roman"/>
          <w:color w:val="000000"/>
          <w:sz w:val="24"/>
          <w:szCs w:val="24"/>
          <w:lang w:eastAsia="pt-BR"/>
        </w:rPr>
        <w:t>EEx</w:t>
      </w:r>
      <w:proofErr w:type="spellEnd"/>
      <w:proofErr w:type="gramEnd"/>
      <w:r w:rsidRPr="001C5EDA">
        <w:rPr>
          <w:rFonts w:ascii="Times New Roman" w:eastAsia="Times New Roman" w:hAnsi="Times New Roman" w:cs="Times New Roman"/>
          <w:color w:val="000000"/>
          <w:sz w:val="24"/>
          <w:szCs w:val="24"/>
          <w:lang w:eastAsia="pt-BR"/>
        </w:rPr>
        <w:t xml:space="preserve">. </w:t>
      </w:r>
      <w:proofErr w:type="gramStart"/>
      <w:r w:rsidRPr="001C5EDA">
        <w:rPr>
          <w:rFonts w:ascii="Times New Roman" w:eastAsia="Times New Roman" w:hAnsi="Times New Roman" w:cs="Times New Roman"/>
          <w:color w:val="000000"/>
          <w:sz w:val="24"/>
          <w:szCs w:val="24"/>
          <w:lang w:eastAsia="pt-BR"/>
        </w:rPr>
        <w:t>não</w:t>
      </w:r>
      <w:proofErr w:type="gramEnd"/>
      <w:r w:rsidRPr="001C5EDA">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1C5EDA"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1C5EDA">
        <w:rPr>
          <w:rFonts w:ascii="Times New Roman" w:eastAsia="Times New Roman" w:hAnsi="Times New Roman" w:cs="Times New Roman"/>
          <w:b/>
          <w:color w:val="000000"/>
          <w:sz w:val="24"/>
          <w:szCs w:val="24"/>
          <w:lang w:eastAsia="pt-BR"/>
        </w:rPr>
        <w:t>6. DAS AMOSTRAS DOS PRODUTOS</w:t>
      </w:r>
    </w:p>
    <w:p w:rsidR="00756584" w:rsidRPr="001C5EDA"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O(s) fornecedor (</w:t>
      </w:r>
      <w:proofErr w:type="spellStart"/>
      <w:proofErr w:type="gramStart"/>
      <w:r w:rsidRPr="001C5EDA">
        <w:rPr>
          <w:rFonts w:ascii="Times New Roman" w:eastAsia="Times New Roman" w:hAnsi="Times New Roman" w:cs="Times New Roman"/>
          <w:color w:val="000000"/>
          <w:sz w:val="24"/>
          <w:szCs w:val="24"/>
          <w:lang w:eastAsia="pt-BR"/>
        </w:rPr>
        <w:t>es</w:t>
      </w:r>
      <w:proofErr w:type="spellEnd"/>
      <w:proofErr w:type="gramEnd"/>
      <w:r w:rsidRPr="001C5EDA">
        <w:rPr>
          <w:rFonts w:ascii="Times New Roman" w:eastAsia="Times New Roman" w:hAnsi="Times New Roman" w:cs="Times New Roman"/>
          <w:color w:val="000000"/>
          <w:sz w:val="24"/>
          <w:szCs w:val="24"/>
          <w:lang w:eastAsia="pt-BR"/>
        </w:rPr>
        <w:t>) classificado(s) em primeiro lugar</w:t>
      </w:r>
      <w:r w:rsidR="005D60A3" w:rsidRPr="001C5EDA">
        <w:rPr>
          <w:rFonts w:ascii="Times New Roman" w:eastAsia="Times New Roman" w:hAnsi="Times New Roman" w:cs="Times New Roman"/>
          <w:color w:val="000000"/>
          <w:sz w:val="24"/>
          <w:szCs w:val="24"/>
          <w:lang w:eastAsia="pt-BR"/>
        </w:rPr>
        <w:t xml:space="preserve">, </w:t>
      </w:r>
      <w:r w:rsidRPr="001C5EDA">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1C5EDA">
        <w:rPr>
          <w:rFonts w:ascii="Times New Roman" w:eastAsia="Times New Roman" w:hAnsi="Times New Roman" w:cs="Times New Roman"/>
          <w:color w:val="000000"/>
          <w:sz w:val="24"/>
          <w:szCs w:val="24"/>
          <w:lang w:eastAsia="pt-BR"/>
        </w:rPr>
        <w:t xml:space="preserve">(o) </w:t>
      </w:r>
      <w:r w:rsidR="008B4BF2" w:rsidRPr="001C5EDA">
        <w:rPr>
          <w:rFonts w:ascii="Times New Roman" w:hAnsi="Times New Roman" w:cs="Times New Roman"/>
          <w:b/>
          <w:sz w:val="24"/>
          <w:szCs w:val="24"/>
          <w:lang w:val="pt-PT"/>
        </w:rPr>
        <w:t>COLÉGIO ESTADUAL MARECHAL HUMBERTO DE ALENCAR CASTELO BRANCO</w:t>
      </w:r>
      <w:r w:rsidR="008B4BF2" w:rsidRPr="001C5EDA">
        <w:rPr>
          <w:rFonts w:ascii="Times New Roman" w:eastAsia="Times New Roman" w:hAnsi="Times New Roman" w:cs="Times New Roman"/>
          <w:color w:val="000000"/>
          <w:sz w:val="24"/>
          <w:szCs w:val="24"/>
          <w:lang w:eastAsia="pt-BR"/>
        </w:rPr>
        <w:t xml:space="preserve">, </w:t>
      </w:r>
      <w:r w:rsidRPr="001C5EDA">
        <w:rPr>
          <w:rFonts w:ascii="Times New Roman" w:eastAsia="Times New Roman" w:hAnsi="Times New Roman" w:cs="Times New Roman"/>
          <w:color w:val="000000"/>
          <w:sz w:val="24"/>
          <w:szCs w:val="24"/>
          <w:lang w:eastAsia="pt-BR"/>
        </w:rPr>
        <w:t xml:space="preserve"> com sede à </w:t>
      </w:r>
      <w:r w:rsidR="008B4BF2" w:rsidRPr="001C5EDA">
        <w:rPr>
          <w:rFonts w:ascii="Times New Roman" w:hAnsi="Times New Roman" w:cs="Times New Roman"/>
          <w:b/>
          <w:sz w:val="24"/>
          <w:szCs w:val="24"/>
          <w:lang w:val="pt-PT"/>
        </w:rPr>
        <w:t xml:space="preserve">RUA 01 S/N </w:t>
      </w:r>
      <w:r w:rsidR="00105C7C" w:rsidRPr="001C5EDA">
        <w:rPr>
          <w:rFonts w:ascii="Times New Roman" w:hAnsi="Times New Roman" w:cs="Times New Roman"/>
          <w:b/>
          <w:sz w:val="24"/>
          <w:szCs w:val="24"/>
          <w:lang w:val="pt-PT"/>
        </w:rPr>
        <w:t xml:space="preserve">- </w:t>
      </w:r>
      <w:r w:rsidR="008B4BF2" w:rsidRPr="001C5EDA">
        <w:rPr>
          <w:rFonts w:ascii="Times New Roman" w:hAnsi="Times New Roman" w:cs="Times New Roman"/>
          <w:b/>
          <w:sz w:val="24"/>
          <w:szCs w:val="24"/>
          <w:lang w:val="pt-PT"/>
        </w:rPr>
        <w:t>CENTRO, CACHOEIRA DE GOIÁS-GO</w:t>
      </w:r>
      <w:r w:rsidRPr="001C5EDA">
        <w:rPr>
          <w:rFonts w:ascii="Times New Roman" w:eastAsia="Times New Roman" w:hAnsi="Times New Roman" w:cs="Times New Roman"/>
          <w:color w:val="000000"/>
          <w:sz w:val="24"/>
          <w:szCs w:val="24"/>
          <w:lang w:eastAsia="pt-BR"/>
        </w:rPr>
        <w:t xml:space="preserve">, </w:t>
      </w:r>
      <w:r w:rsidR="00297C3D" w:rsidRPr="001C5EDA">
        <w:rPr>
          <w:rFonts w:ascii="Times New Roman" w:eastAsia="Times New Roman" w:hAnsi="Times New Roman" w:cs="Times New Roman"/>
          <w:color w:val="000000"/>
          <w:sz w:val="24"/>
          <w:szCs w:val="24"/>
          <w:lang w:eastAsia="pt-BR"/>
        </w:rPr>
        <w:t>em (</w:t>
      </w:r>
      <w:r w:rsidR="00297C3D" w:rsidRPr="001C5EDA">
        <w:rPr>
          <w:rFonts w:ascii="Times New Roman" w:eastAsia="Times New Roman" w:hAnsi="Times New Roman" w:cs="Times New Roman"/>
          <w:b/>
          <w:sz w:val="24"/>
          <w:szCs w:val="24"/>
          <w:lang w:eastAsia="pt-BR"/>
        </w:rPr>
        <w:t>10 dias a partir da data da abertura dos envelopes</w:t>
      </w:r>
      <w:r w:rsidR="00297C3D" w:rsidRPr="001C5EDA">
        <w:rPr>
          <w:rFonts w:ascii="Times New Roman" w:eastAsia="Times New Roman" w:hAnsi="Times New Roman" w:cs="Times New Roman"/>
          <w:sz w:val="24"/>
          <w:szCs w:val="24"/>
          <w:lang w:eastAsia="pt-BR"/>
        </w:rPr>
        <w:t>)</w:t>
      </w:r>
      <w:r w:rsidRPr="001C5EDA">
        <w:rPr>
          <w:rFonts w:ascii="Times New Roman" w:eastAsia="Times New Roman" w:hAnsi="Times New Roman" w:cs="Times New Roman"/>
          <w:sz w:val="24"/>
          <w:szCs w:val="24"/>
          <w:lang w:eastAsia="pt-BR"/>
        </w:rPr>
        <w:t>,</w:t>
      </w:r>
      <w:r w:rsidRPr="001C5EDA">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1C5EDA"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O resultado da análise será publicado </w:t>
      </w:r>
      <w:r w:rsidRPr="001C5EDA">
        <w:rPr>
          <w:rFonts w:ascii="Times New Roman" w:eastAsia="Times New Roman" w:hAnsi="Times New Roman" w:cs="Times New Roman"/>
          <w:sz w:val="24"/>
          <w:szCs w:val="24"/>
          <w:lang w:eastAsia="pt-BR"/>
        </w:rPr>
        <w:t xml:space="preserve">em </w:t>
      </w:r>
      <w:r w:rsidR="00D70BBD" w:rsidRPr="001C5EDA">
        <w:rPr>
          <w:rFonts w:ascii="Times New Roman" w:eastAsia="Times New Roman" w:hAnsi="Times New Roman" w:cs="Times New Roman"/>
          <w:sz w:val="24"/>
          <w:szCs w:val="24"/>
          <w:lang w:eastAsia="pt-BR"/>
        </w:rPr>
        <w:t>(</w:t>
      </w:r>
      <w:r w:rsidR="00F52F58" w:rsidRPr="001C5EDA">
        <w:rPr>
          <w:rFonts w:ascii="Times New Roman" w:eastAsia="Times New Roman" w:hAnsi="Times New Roman" w:cs="Times New Roman"/>
          <w:b/>
          <w:sz w:val="24"/>
          <w:szCs w:val="24"/>
          <w:lang w:eastAsia="pt-BR"/>
        </w:rPr>
        <w:t>5</w:t>
      </w:r>
      <w:r w:rsidR="00D70BBD" w:rsidRPr="001C5EDA">
        <w:rPr>
          <w:rFonts w:ascii="Times New Roman" w:eastAsia="Times New Roman" w:hAnsi="Times New Roman" w:cs="Times New Roman"/>
          <w:sz w:val="24"/>
          <w:szCs w:val="24"/>
          <w:lang w:eastAsia="pt-BR"/>
        </w:rPr>
        <w:t>)</w:t>
      </w:r>
      <w:r w:rsidRPr="001C5EDA">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C5EDA"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lastRenderedPageBreak/>
              <w:t>Nº</w:t>
            </w:r>
            <w:r w:rsidR="00297C3D" w:rsidRPr="001C5EDA">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C5EDA"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t>Produto</w:t>
            </w:r>
            <w:r w:rsidR="00297C3D" w:rsidRPr="001C5EDA">
              <w:rPr>
                <w:rFonts w:ascii="Times New Roman" w:eastAsia="Times New Roman" w:hAnsi="Times New Roman" w:cs="Times New Roman"/>
                <w:color w:val="FFFFFF"/>
                <w:sz w:val="24"/>
                <w:szCs w:val="24"/>
                <w:lang w:eastAsia="pt-BR"/>
              </w:rPr>
              <w:t xml:space="preserve"> (nome do produto)</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Abacaxi</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Alface</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Abobora</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Batata inglesa</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Banana prata</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Beterraba</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Cenoura</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Couve</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Cheiro verde</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Laranja</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Mamão</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Mandioca</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Melancia</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Milho in natura</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Pepino</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Pimentão</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Repolho</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Tomate</w:t>
            </w:r>
          </w:p>
        </w:tc>
      </w:tr>
    </w:tbl>
    <w:p w:rsidR="004C0DC1" w:rsidRPr="001C5EDA" w:rsidRDefault="00756584" w:rsidP="008615D7">
      <w:pPr>
        <w:spacing w:after="150" w:line="240" w:lineRule="auto"/>
        <w:jc w:val="both"/>
        <w:rPr>
          <w:rFonts w:ascii="Times New Roman" w:eastAsia="Times New Roman" w:hAnsi="Times New Roman" w:cs="Times New Roman"/>
          <w:b/>
          <w:color w:val="FF0000"/>
          <w:sz w:val="24"/>
          <w:szCs w:val="24"/>
          <w:lang w:eastAsia="pt-BR"/>
        </w:rPr>
      </w:pPr>
      <w:r w:rsidRPr="001C5EDA">
        <w:rPr>
          <w:rFonts w:ascii="Times New Roman" w:eastAsia="Times New Roman" w:hAnsi="Times New Roman" w:cs="Times New Roman"/>
          <w:b/>
          <w:color w:val="FF0000"/>
          <w:sz w:val="24"/>
          <w:szCs w:val="24"/>
          <w:lang w:eastAsia="pt-BR"/>
        </w:rPr>
        <w:t> </w:t>
      </w:r>
    </w:p>
    <w:p w:rsidR="004C0DC1" w:rsidRPr="001C5EDA"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1C5EDA">
        <w:rPr>
          <w:rFonts w:ascii="Times New Roman" w:eastAsia="Times New Roman" w:hAnsi="Times New Roman" w:cs="Times New Roman"/>
          <w:b/>
          <w:color w:val="000000"/>
          <w:sz w:val="24"/>
          <w:szCs w:val="24"/>
          <w:lang w:eastAsia="pt-BR"/>
        </w:rPr>
        <w:t>7</w:t>
      </w:r>
      <w:r w:rsidR="004C0DC1" w:rsidRPr="001C5EDA">
        <w:rPr>
          <w:rFonts w:ascii="Times New Roman" w:eastAsia="Times New Roman" w:hAnsi="Times New Roman" w:cs="Times New Roman"/>
          <w:b/>
          <w:color w:val="000000"/>
          <w:sz w:val="24"/>
          <w:szCs w:val="24"/>
          <w:lang w:eastAsia="pt-BR"/>
        </w:rPr>
        <w:t>. LOCAL E PERIODICIDADE DE ENTREGA DOS PRODUTOS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3552"/>
        <w:gridCol w:w="1593"/>
      </w:tblGrid>
      <w:tr w:rsidR="004C0DC1" w:rsidRPr="001C5EDA" w:rsidTr="00252C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t>Quantidade</w:t>
            </w:r>
          </w:p>
        </w:tc>
        <w:tc>
          <w:tcPr>
            <w:tcW w:w="35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t>Local da entrega</w:t>
            </w:r>
          </w:p>
        </w:tc>
        <w:tc>
          <w:tcPr>
            <w:tcW w:w="159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t>Periodicidade de entrega (</w:t>
            </w:r>
            <w:r w:rsidR="00933831" w:rsidRPr="001C5EDA">
              <w:rPr>
                <w:rFonts w:ascii="Times New Roman" w:eastAsia="Times New Roman" w:hAnsi="Times New Roman" w:cs="Times New Roman"/>
                <w:color w:val="FFFFFF"/>
                <w:sz w:val="24"/>
                <w:szCs w:val="24"/>
                <w:lang w:eastAsia="pt-BR"/>
              </w:rPr>
              <w:t>semanal ou quinzenal</w:t>
            </w:r>
            <w:r w:rsidRPr="001C5EDA">
              <w:rPr>
                <w:rFonts w:ascii="Times New Roman" w:eastAsia="Times New Roman" w:hAnsi="Times New Roman" w:cs="Times New Roman"/>
                <w:color w:val="FFFFFF"/>
                <w:sz w:val="24"/>
                <w:szCs w:val="24"/>
                <w:lang w:eastAsia="pt-BR"/>
              </w:rPr>
              <w:t>)</w:t>
            </w:r>
          </w:p>
        </w:tc>
      </w:tr>
      <w:tr w:rsidR="00B71998" w:rsidRPr="001C5EDA" w:rsidTr="002D152E">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3C0365">
            <w:pPr>
              <w:spacing w:after="0" w:line="240" w:lineRule="auto"/>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1C5EDA">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180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3C0365">
            <w:pPr>
              <w:spacing w:after="0" w:line="240" w:lineRule="auto"/>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3C0365">
            <w:pPr>
              <w:spacing w:after="0" w:line="240" w:lineRule="auto"/>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3C0365">
            <w:pPr>
              <w:spacing w:after="0" w:line="240" w:lineRule="auto"/>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C0365">
            <w:pPr>
              <w:spacing w:after="0" w:line="240" w:lineRule="auto"/>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C0365">
            <w:pPr>
              <w:spacing w:after="0" w:line="240" w:lineRule="auto"/>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120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Milho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bl>
    <w:p w:rsidR="002D152E" w:rsidRPr="001C5EDA" w:rsidRDefault="002D152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1C5ED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5EDA">
        <w:rPr>
          <w:rFonts w:ascii="Times New Roman" w:eastAsia="Times New Roman" w:hAnsi="Times New Roman" w:cs="Times New Roman"/>
          <w:b/>
          <w:color w:val="000000"/>
          <w:sz w:val="24"/>
          <w:szCs w:val="24"/>
          <w:lang w:eastAsia="pt-BR"/>
        </w:rPr>
        <w:t>8. PAGAMENTO</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O pagamento será realizado </w:t>
      </w:r>
      <w:r w:rsidRPr="001C5EDA">
        <w:rPr>
          <w:rFonts w:ascii="Times New Roman" w:eastAsia="Times New Roman" w:hAnsi="Times New Roman" w:cs="Times New Roman"/>
          <w:sz w:val="24"/>
          <w:szCs w:val="24"/>
          <w:lang w:eastAsia="pt-BR"/>
        </w:rPr>
        <w:t xml:space="preserve">até </w:t>
      </w:r>
      <w:r w:rsidR="00933831" w:rsidRPr="001C5EDA">
        <w:rPr>
          <w:rFonts w:ascii="Times New Roman" w:eastAsia="Times New Roman" w:hAnsi="Times New Roman" w:cs="Times New Roman"/>
          <w:sz w:val="24"/>
          <w:szCs w:val="24"/>
          <w:lang w:eastAsia="pt-BR"/>
        </w:rPr>
        <w:t>(</w:t>
      </w:r>
      <w:r w:rsidR="00D70BBD" w:rsidRPr="001C5EDA">
        <w:rPr>
          <w:rFonts w:ascii="Times New Roman" w:eastAsia="Times New Roman" w:hAnsi="Times New Roman" w:cs="Times New Roman"/>
          <w:b/>
          <w:sz w:val="24"/>
          <w:szCs w:val="24"/>
          <w:lang w:eastAsia="pt-BR"/>
        </w:rPr>
        <w:t>30 dias ou de</w:t>
      </w:r>
      <w:r w:rsidR="0029739B" w:rsidRPr="001C5EDA">
        <w:rPr>
          <w:rFonts w:ascii="Times New Roman" w:eastAsia="Times New Roman" w:hAnsi="Times New Roman" w:cs="Times New Roman"/>
          <w:b/>
          <w:sz w:val="24"/>
          <w:szCs w:val="24"/>
          <w:lang w:eastAsia="pt-BR"/>
        </w:rPr>
        <w:t xml:space="preserve"> </w:t>
      </w:r>
      <w:r w:rsidR="00D70BBD" w:rsidRPr="001C5EDA">
        <w:rPr>
          <w:rFonts w:ascii="Times New Roman" w:eastAsia="Times New Roman" w:hAnsi="Times New Roman" w:cs="Times New Roman"/>
          <w:b/>
          <w:sz w:val="24"/>
          <w:szCs w:val="24"/>
          <w:lang w:eastAsia="pt-BR"/>
        </w:rPr>
        <w:t>acordo com a data do repasse</w:t>
      </w:r>
      <w:r w:rsidR="00933831" w:rsidRPr="001C5EDA">
        <w:rPr>
          <w:rFonts w:ascii="Times New Roman" w:eastAsia="Times New Roman" w:hAnsi="Times New Roman" w:cs="Times New Roman"/>
          <w:sz w:val="24"/>
          <w:szCs w:val="24"/>
          <w:lang w:eastAsia="pt-BR"/>
        </w:rPr>
        <w:t>)</w:t>
      </w:r>
      <w:r w:rsidRPr="001C5EDA">
        <w:rPr>
          <w:rFonts w:ascii="Times New Roman" w:eastAsia="Times New Roman" w:hAnsi="Times New Roman" w:cs="Times New Roman"/>
          <w:sz w:val="24"/>
          <w:szCs w:val="24"/>
          <w:lang w:eastAsia="pt-BR"/>
        </w:rPr>
        <w:t xml:space="preserve"> dias após a última entrega do mês, através de </w:t>
      </w:r>
      <w:r w:rsidR="00933831" w:rsidRPr="001C5EDA">
        <w:rPr>
          <w:rFonts w:ascii="Times New Roman" w:eastAsia="Times New Roman" w:hAnsi="Times New Roman" w:cs="Times New Roman"/>
          <w:sz w:val="24"/>
          <w:szCs w:val="24"/>
          <w:lang w:eastAsia="pt-BR"/>
        </w:rPr>
        <w:t>(</w:t>
      </w:r>
      <w:r w:rsidR="000221F3" w:rsidRPr="001C5EDA">
        <w:rPr>
          <w:rFonts w:ascii="Times New Roman" w:eastAsia="Times New Roman" w:hAnsi="Times New Roman" w:cs="Times New Roman"/>
          <w:b/>
          <w:sz w:val="24"/>
          <w:szCs w:val="24"/>
          <w:lang w:eastAsia="pt-BR"/>
        </w:rPr>
        <w:t xml:space="preserve">cheque </w:t>
      </w:r>
      <w:r w:rsidR="00D70BBD" w:rsidRPr="001C5EDA">
        <w:rPr>
          <w:rFonts w:ascii="Times New Roman" w:eastAsia="Times New Roman" w:hAnsi="Times New Roman" w:cs="Times New Roman"/>
          <w:b/>
          <w:sz w:val="24"/>
          <w:szCs w:val="24"/>
          <w:lang w:eastAsia="pt-BR"/>
        </w:rPr>
        <w:t>nominal</w:t>
      </w:r>
      <w:r w:rsidR="00933831" w:rsidRPr="001C5EDA">
        <w:rPr>
          <w:rFonts w:ascii="Times New Roman" w:eastAsia="Times New Roman" w:hAnsi="Times New Roman" w:cs="Times New Roman"/>
          <w:sz w:val="24"/>
          <w:szCs w:val="24"/>
          <w:lang w:eastAsia="pt-BR"/>
        </w:rPr>
        <w:t>)</w:t>
      </w:r>
      <w:r w:rsidRPr="001C5EDA">
        <w:rPr>
          <w:rFonts w:ascii="Times New Roman" w:eastAsia="Times New Roman" w:hAnsi="Times New Roman" w:cs="Times New Roman"/>
          <w:sz w:val="24"/>
          <w:szCs w:val="24"/>
          <w:lang w:eastAsia="pt-BR"/>
        </w:rPr>
        <w:t>, mediante apresentação de documento fiscal correspondente ao fornecimento efetuado, vedada</w:t>
      </w:r>
      <w:r w:rsidRPr="001C5EDA">
        <w:rPr>
          <w:rFonts w:ascii="Times New Roman" w:eastAsia="Times New Roman" w:hAnsi="Times New Roman" w:cs="Times New Roman"/>
          <w:color w:val="000000"/>
          <w:sz w:val="24"/>
          <w:szCs w:val="24"/>
          <w:lang w:eastAsia="pt-BR"/>
        </w:rPr>
        <w:t xml:space="preserve"> à antecipação de pagamento, para cada faturamento.</w:t>
      </w:r>
    </w:p>
    <w:p w:rsidR="004C0DC1" w:rsidRPr="001C5ED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5EDA">
        <w:rPr>
          <w:rFonts w:ascii="Times New Roman" w:eastAsia="Times New Roman" w:hAnsi="Times New Roman" w:cs="Times New Roman"/>
          <w:b/>
          <w:color w:val="000000"/>
          <w:sz w:val="24"/>
          <w:szCs w:val="24"/>
          <w:lang w:eastAsia="pt-BR"/>
        </w:rPr>
        <w:t>9. DISPOSIÇÕES GERAIS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9.1. </w:t>
      </w:r>
      <w:proofErr w:type="gramStart"/>
      <w:r w:rsidRPr="001C5EDA">
        <w:rPr>
          <w:rFonts w:ascii="Times New Roman" w:eastAsia="Times New Roman" w:hAnsi="Times New Roman" w:cs="Times New Roman"/>
          <w:color w:val="000000"/>
          <w:sz w:val="24"/>
          <w:szCs w:val="24"/>
          <w:lang w:eastAsia="pt-BR"/>
        </w:rPr>
        <w:t>A presente</w:t>
      </w:r>
      <w:proofErr w:type="gramEnd"/>
      <w:r w:rsidRPr="001C5EDA">
        <w:rPr>
          <w:rFonts w:ascii="Times New Roman" w:eastAsia="Times New Roman" w:hAnsi="Times New Roman" w:cs="Times New Roman"/>
          <w:color w:val="000000"/>
          <w:sz w:val="24"/>
          <w:szCs w:val="24"/>
          <w:lang w:eastAsia="pt-BR"/>
        </w:rPr>
        <w:t xml:space="preserve"> Chama</w:t>
      </w:r>
      <w:r w:rsidR="000202FF" w:rsidRPr="001C5EDA">
        <w:rPr>
          <w:rFonts w:ascii="Times New Roman" w:eastAsia="Times New Roman" w:hAnsi="Times New Roman" w:cs="Times New Roman"/>
          <w:color w:val="000000"/>
          <w:sz w:val="24"/>
          <w:szCs w:val="24"/>
          <w:lang w:eastAsia="pt-BR"/>
        </w:rPr>
        <w:t>da Pública poderá ser obtida no seguinte local</w:t>
      </w:r>
      <w:r w:rsidRPr="001C5EDA">
        <w:rPr>
          <w:rFonts w:ascii="Times New Roman" w:eastAsia="Times New Roman" w:hAnsi="Times New Roman" w:cs="Times New Roman"/>
          <w:color w:val="000000"/>
          <w:sz w:val="24"/>
          <w:szCs w:val="24"/>
          <w:lang w:eastAsia="pt-BR"/>
        </w:rPr>
        <w:t xml:space="preserve">: </w:t>
      </w:r>
      <w:hyperlink r:id="rId10" w:history="1">
        <w:r w:rsidR="00545C39" w:rsidRPr="001C5EDA">
          <w:rPr>
            <w:rStyle w:val="Hyperlink"/>
            <w:rFonts w:ascii="Times New Roman" w:eastAsia="Times New Roman" w:hAnsi="Times New Roman" w:cs="Times New Roman"/>
            <w:b/>
            <w:sz w:val="24"/>
            <w:szCs w:val="24"/>
            <w:lang w:eastAsia="pt-BR"/>
          </w:rPr>
          <w:t>www.seduce.go.gov.br</w:t>
        </w:r>
      </w:hyperlink>
      <w:r w:rsidR="00F52F58" w:rsidRPr="001C5EDA">
        <w:rPr>
          <w:rFonts w:ascii="Times New Roman" w:eastAsia="Times New Roman" w:hAnsi="Times New Roman" w:cs="Times New Roman"/>
          <w:b/>
          <w:color w:val="000000"/>
          <w:sz w:val="24"/>
          <w:szCs w:val="24"/>
          <w:lang w:eastAsia="pt-BR"/>
        </w:rPr>
        <w:t xml:space="preserve">,  </w:t>
      </w:r>
      <w:r w:rsidR="00D30AA4" w:rsidRPr="001C5EDA">
        <w:rPr>
          <w:rFonts w:ascii="Times New Roman" w:eastAsia="Times New Roman" w:hAnsi="Times New Roman" w:cs="Times New Roman"/>
          <w:b/>
          <w:color w:val="000000"/>
          <w:sz w:val="24"/>
          <w:szCs w:val="24"/>
          <w:lang w:eastAsia="pt-BR"/>
        </w:rPr>
        <w:t xml:space="preserve">Educação - </w:t>
      </w:r>
      <w:r w:rsidR="00F52F58" w:rsidRPr="001C5EDA">
        <w:rPr>
          <w:rFonts w:ascii="Times New Roman" w:eastAsia="Times New Roman" w:hAnsi="Times New Roman" w:cs="Times New Roman"/>
          <w:b/>
          <w:color w:val="000000"/>
          <w:sz w:val="24"/>
          <w:szCs w:val="24"/>
          <w:lang w:eastAsia="pt-BR"/>
        </w:rPr>
        <w:t>Alimentação Escolar – Chamada Pública.</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C5EDA">
        <w:rPr>
          <w:rFonts w:ascii="Times New Roman" w:eastAsia="Times New Roman" w:hAnsi="Times New Roman" w:cs="Times New Roman"/>
          <w:color w:val="000000"/>
          <w:sz w:val="24"/>
          <w:szCs w:val="24"/>
          <w:lang w:eastAsia="pt-BR"/>
        </w:rPr>
        <w:t>obedecerá</w:t>
      </w:r>
      <w:proofErr w:type="gramEnd"/>
      <w:r w:rsidRPr="001C5EDA">
        <w:rPr>
          <w:rFonts w:ascii="Times New Roman" w:eastAsia="Times New Roman" w:hAnsi="Times New Roman" w:cs="Times New Roman"/>
          <w:color w:val="000000"/>
          <w:sz w:val="24"/>
          <w:szCs w:val="24"/>
          <w:lang w:eastAsia="pt-BR"/>
        </w:rPr>
        <w:t xml:space="preserve"> as seguintes regras: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1C5EDA">
        <w:rPr>
          <w:rFonts w:ascii="Times New Roman" w:eastAsia="Times New Roman" w:hAnsi="Times New Roman" w:cs="Times New Roman"/>
          <w:color w:val="000000"/>
          <w:sz w:val="24"/>
          <w:szCs w:val="24"/>
          <w:lang w:eastAsia="pt-BR"/>
        </w:rPr>
        <w:t>E.</w:t>
      </w:r>
      <w:proofErr w:type="spellEnd"/>
      <w:proofErr w:type="gramEnd"/>
      <w:r w:rsidRPr="001C5EDA">
        <w:rPr>
          <w:rFonts w:ascii="Times New Roman" w:eastAsia="Times New Roman" w:hAnsi="Times New Roman" w:cs="Times New Roman"/>
          <w:color w:val="000000"/>
          <w:sz w:val="24"/>
          <w:szCs w:val="24"/>
          <w:lang w:eastAsia="pt-BR"/>
        </w:rPr>
        <w:t>Ex.</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8B4BF2"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C5EDA">
          <w:rPr>
            <w:rFonts w:ascii="Times New Roman" w:eastAsia="Times New Roman" w:hAnsi="Times New Roman" w:cs="Times New Roman"/>
            <w:color w:val="0000EE"/>
            <w:sz w:val="24"/>
            <w:szCs w:val="24"/>
            <w:lang w:eastAsia="pt-BR"/>
          </w:rPr>
          <w:t>Lei 8.666/1993</w:t>
        </w:r>
      </w:hyperlink>
      <w:r w:rsidRPr="001C5EDA">
        <w:rPr>
          <w:rFonts w:ascii="Times New Roman" w:eastAsia="Times New Roman" w:hAnsi="Times New Roman" w:cs="Times New Roman"/>
          <w:color w:val="000000"/>
          <w:sz w:val="24"/>
          <w:szCs w:val="24"/>
          <w:lang w:eastAsia="pt-BR"/>
        </w:rPr>
        <w:t>.</w:t>
      </w:r>
    </w:p>
    <w:p w:rsidR="00076E0C" w:rsidRDefault="008B4BF2" w:rsidP="00C6170A">
      <w:pPr>
        <w:spacing w:after="150" w:line="240" w:lineRule="auto"/>
        <w:jc w:val="right"/>
        <w:rPr>
          <w:rFonts w:ascii="Times New Roman" w:hAnsi="Times New Roman" w:cs="Times New Roman"/>
          <w:b/>
          <w:sz w:val="24"/>
          <w:szCs w:val="24"/>
          <w:lang w:val="pt-PT"/>
        </w:rPr>
      </w:pPr>
      <w:r w:rsidRPr="001C5EDA">
        <w:rPr>
          <w:rFonts w:ascii="Times New Roman" w:hAnsi="Times New Roman" w:cs="Times New Roman"/>
          <w:b/>
          <w:sz w:val="24"/>
          <w:szCs w:val="24"/>
          <w:lang w:val="pt-PT"/>
        </w:rPr>
        <w:t xml:space="preserve"> </w:t>
      </w:r>
    </w:p>
    <w:p w:rsidR="00C6170A" w:rsidRPr="00076E0C" w:rsidRDefault="00076E0C" w:rsidP="00076E0C">
      <w:pPr>
        <w:spacing w:after="150" w:line="240" w:lineRule="auto"/>
        <w:jc w:val="right"/>
        <w:rPr>
          <w:rFonts w:ascii="Times New Roman" w:eastAsia="Times New Roman" w:hAnsi="Times New Roman" w:cs="Times New Roman"/>
          <w:b/>
          <w:color w:val="000000"/>
          <w:sz w:val="24"/>
          <w:szCs w:val="24"/>
          <w:lang w:eastAsia="pt-BR"/>
        </w:rPr>
      </w:pPr>
      <w:r w:rsidRPr="00076E0C">
        <w:rPr>
          <w:rFonts w:ascii="Times New Roman" w:hAnsi="Times New Roman" w:cs="Times New Roman"/>
          <w:b/>
          <w:sz w:val="24"/>
          <w:szCs w:val="24"/>
          <w:lang w:val="pt-PT"/>
        </w:rPr>
        <w:t>CACHOEIRA DE GOIÁS-GO</w:t>
      </w:r>
      <w:r w:rsidRPr="00076E0C">
        <w:rPr>
          <w:rFonts w:ascii="Times New Roman" w:eastAsia="Times New Roman" w:hAnsi="Times New Roman" w:cs="Times New Roman"/>
          <w:b/>
          <w:color w:val="000000"/>
          <w:sz w:val="24"/>
          <w:szCs w:val="24"/>
          <w:lang w:eastAsia="pt-BR"/>
        </w:rPr>
        <w:t>, AOS 16 DIAS DO MÊS DE NOVEMBRO DE 2015.</w:t>
      </w:r>
    </w:p>
    <w:p w:rsidR="000202FF" w:rsidRPr="00076E0C" w:rsidRDefault="00076E0C" w:rsidP="008B4BF2">
      <w:pPr>
        <w:spacing w:after="150" w:line="240" w:lineRule="auto"/>
        <w:jc w:val="center"/>
        <w:rPr>
          <w:rFonts w:ascii="Times New Roman" w:eastAsia="Times New Roman" w:hAnsi="Times New Roman" w:cs="Times New Roman"/>
          <w:b/>
          <w:color w:val="000000"/>
          <w:sz w:val="24"/>
          <w:szCs w:val="24"/>
          <w:lang w:eastAsia="pt-BR"/>
        </w:rPr>
      </w:pPr>
      <w:r w:rsidRPr="00076E0C">
        <w:rPr>
          <w:rFonts w:ascii="Times New Roman" w:eastAsia="Times New Roman" w:hAnsi="Times New Roman" w:cs="Times New Roman"/>
          <w:b/>
          <w:color w:val="000000"/>
          <w:sz w:val="24"/>
          <w:szCs w:val="24"/>
          <w:lang w:eastAsia="pt-BR"/>
        </w:rPr>
        <w:br/>
      </w:r>
      <w:r w:rsidRPr="00076E0C">
        <w:rPr>
          <w:rFonts w:ascii="Times New Roman" w:hAnsi="Times New Roman" w:cs="Times New Roman"/>
          <w:b/>
          <w:sz w:val="24"/>
          <w:szCs w:val="24"/>
          <w:lang w:val="pt-PT"/>
        </w:rPr>
        <w:t xml:space="preserve"> MARIA DAS VITORIA DO NASCIMENTO DA MATA</w:t>
      </w:r>
    </w:p>
    <w:p w:rsidR="000202FF" w:rsidRPr="00076E0C" w:rsidRDefault="00076E0C" w:rsidP="008615D7">
      <w:pPr>
        <w:spacing w:after="150" w:line="240" w:lineRule="auto"/>
        <w:jc w:val="center"/>
        <w:rPr>
          <w:rFonts w:ascii="Times New Roman" w:eastAsia="Times New Roman" w:hAnsi="Times New Roman" w:cs="Times New Roman"/>
          <w:b/>
          <w:color w:val="000000"/>
          <w:sz w:val="24"/>
          <w:szCs w:val="24"/>
          <w:lang w:eastAsia="pt-BR"/>
        </w:rPr>
      </w:pPr>
      <w:r w:rsidRPr="00076E0C">
        <w:rPr>
          <w:rFonts w:ascii="Times New Roman" w:eastAsia="Times New Roman" w:hAnsi="Times New Roman" w:cs="Times New Roman"/>
          <w:b/>
          <w:color w:val="000000"/>
          <w:sz w:val="24"/>
          <w:szCs w:val="24"/>
          <w:lang w:eastAsia="pt-BR"/>
        </w:rPr>
        <w:t>PRESIDENTE DO CONSELHO DA UNIDADE ESCOLAR</w:t>
      </w:r>
    </w:p>
    <w:p w:rsidR="000202FF" w:rsidRPr="00076E0C" w:rsidRDefault="00076E0C" w:rsidP="008615D7">
      <w:pPr>
        <w:spacing w:after="150" w:line="240" w:lineRule="auto"/>
        <w:jc w:val="center"/>
        <w:rPr>
          <w:rFonts w:ascii="Times New Roman" w:eastAsia="Times New Roman" w:hAnsi="Times New Roman" w:cs="Times New Roman"/>
          <w:b/>
          <w:color w:val="FF0000"/>
          <w:sz w:val="24"/>
          <w:szCs w:val="24"/>
          <w:lang w:val="pt-PT" w:eastAsia="pt-BR"/>
        </w:rPr>
      </w:pPr>
      <w:r w:rsidRPr="00076E0C">
        <w:rPr>
          <w:rFonts w:ascii="Times New Roman" w:hAnsi="Times New Roman" w:cs="Times New Roman"/>
          <w:b/>
          <w:sz w:val="24"/>
          <w:szCs w:val="24"/>
          <w:lang w:val="pt-PT"/>
        </w:rPr>
        <w:t>COLÉGIO ESTADUAL MARECHAL HUMBERTO DE ALENCAR CASTELO BRANCO</w:t>
      </w:r>
      <w:bookmarkStart w:id="0" w:name="_GoBack"/>
      <w:bookmarkEnd w:id="0"/>
    </w:p>
    <w:p w:rsidR="000202FF" w:rsidRPr="00076E0C" w:rsidRDefault="00076E0C" w:rsidP="008615D7">
      <w:pPr>
        <w:spacing w:after="150" w:line="240" w:lineRule="auto"/>
        <w:jc w:val="center"/>
        <w:rPr>
          <w:rFonts w:ascii="Times New Roman" w:eastAsia="Times New Roman" w:hAnsi="Times New Roman" w:cs="Times New Roman"/>
          <w:b/>
          <w:color w:val="000000"/>
          <w:sz w:val="24"/>
          <w:szCs w:val="24"/>
          <w:lang w:eastAsia="pt-BR"/>
        </w:rPr>
      </w:pPr>
      <w:r w:rsidRPr="00076E0C">
        <w:rPr>
          <w:rFonts w:ascii="Times New Roman" w:eastAsia="Times New Roman" w:hAnsi="Times New Roman" w:cs="Times New Roman"/>
          <w:b/>
          <w:color w:val="000000"/>
          <w:sz w:val="24"/>
          <w:szCs w:val="24"/>
          <w:lang w:eastAsia="pt-BR"/>
        </w:rPr>
        <w:t>SECRETARIA DE ESTADO DE EDUCAÇÃO, CULTURA E ESPORTE.</w:t>
      </w:r>
    </w:p>
    <w:p w:rsidR="004C0DC1" w:rsidRPr="001C5EDA"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br/>
      </w:r>
    </w:p>
    <w:p w:rsidR="001A6DEB" w:rsidRPr="001C5EDA" w:rsidRDefault="001A6DEB" w:rsidP="008615D7">
      <w:pPr>
        <w:spacing w:line="240" w:lineRule="auto"/>
        <w:jc w:val="both"/>
        <w:rPr>
          <w:rFonts w:ascii="Times New Roman" w:hAnsi="Times New Roman" w:cs="Times New Roman"/>
          <w:sz w:val="24"/>
          <w:szCs w:val="24"/>
        </w:rPr>
      </w:pPr>
    </w:p>
    <w:sectPr w:rsidR="001A6DEB" w:rsidRPr="001C5EDA"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0EB" w:rsidRDefault="004D30EB" w:rsidP="004C0DC1">
      <w:pPr>
        <w:spacing w:after="0" w:line="240" w:lineRule="auto"/>
      </w:pPr>
      <w:r>
        <w:separator/>
      </w:r>
    </w:p>
  </w:endnote>
  <w:endnote w:type="continuationSeparator" w:id="0">
    <w:p w:rsidR="004D30EB" w:rsidRDefault="004D30E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0EB" w:rsidRDefault="004D30EB" w:rsidP="004C0DC1">
      <w:pPr>
        <w:spacing w:after="0" w:line="240" w:lineRule="auto"/>
      </w:pPr>
      <w:r>
        <w:separator/>
      </w:r>
    </w:p>
  </w:footnote>
  <w:footnote w:type="continuationSeparator" w:id="0">
    <w:p w:rsidR="004D30EB" w:rsidRDefault="004D30E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F21"/>
    <w:rsid w:val="00012DBA"/>
    <w:rsid w:val="000202FF"/>
    <w:rsid w:val="000221F3"/>
    <w:rsid w:val="000224C4"/>
    <w:rsid w:val="00040B78"/>
    <w:rsid w:val="00067FDB"/>
    <w:rsid w:val="00076E0C"/>
    <w:rsid w:val="000905D5"/>
    <w:rsid w:val="000C1FE2"/>
    <w:rsid w:val="000C6CB2"/>
    <w:rsid w:val="000D4A88"/>
    <w:rsid w:val="001027DA"/>
    <w:rsid w:val="00105C7C"/>
    <w:rsid w:val="00131D87"/>
    <w:rsid w:val="00143687"/>
    <w:rsid w:val="00197177"/>
    <w:rsid w:val="001A3E70"/>
    <w:rsid w:val="001A6DEB"/>
    <w:rsid w:val="001B1EBF"/>
    <w:rsid w:val="001B6C0F"/>
    <w:rsid w:val="001C5EDA"/>
    <w:rsid w:val="001E247F"/>
    <w:rsid w:val="001E6DCD"/>
    <w:rsid w:val="00213BD7"/>
    <w:rsid w:val="00245873"/>
    <w:rsid w:val="00252C58"/>
    <w:rsid w:val="00267746"/>
    <w:rsid w:val="00276BFB"/>
    <w:rsid w:val="00276D49"/>
    <w:rsid w:val="00282FDA"/>
    <w:rsid w:val="0029739B"/>
    <w:rsid w:val="00297C3D"/>
    <w:rsid w:val="002A739F"/>
    <w:rsid w:val="002B1996"/>
    <w:rsid w:val="002C1C92"/>
    <w:rsid w:val="002C25D7"/>
    <w:rsid w:val="002D152E"/>
    <w:rsid w:val="00381DA3"/>
    <w:rsid w:val="003938AE"/>
    <w:rsid w:val="003977F8"/>
    <w:rsid w:val="00397A71"/>
    <w:rsid w:val="003A52A2"/>
    <w:rsid w:val="003A7EE8"/>
    <w:rsid w:val="003C0365"/>
    <w:rsid w:val="003C07A6"/>
    <w:rsid w:val="003D0634"/>
    <w:rsid w:val="003D579C"/>
    <w:rsid w:val="00412A20"/>
    <w:rsid w:val="00413CD9"/>
    <w:rsid w:val="00423EA1"/>
    <w:rsid w:val="0044290E"/>
    <w:rsid w:val="00445A79"/>
    <w:rsid w:val="00473BE9"/>
    <w:rsid w:val="00496033"/>
    <w:rsid w:val="004A7EC2"/>
    <w:rsid w:val="004C0DC1"/>
    <w:rsid w:val="004D30EB"/>
    <w:rsid w:val="005059C7"/>
    <w:rsid w:val="00544005"/>
    <w:rsid w:val="00545C39"/>
    <w:rsid w:val="0056704D"/>
    <w:rsid w:val="00584F7B"/>
    <w:rsid w:val="00590945"/>
    <w:rsid w:val="00592E6D"/>
    <w:rsid w:val="005A1A2D"/>
    <w:rsid w:val="005D60A3"/>
    <w:rsid w:val="005D75A9"/>
    <w:rsid w:val="005F343C"/>
    <w:rsid w:val="00602939"/>
    <w:rsid w:val="0060482D"/>
    <w:rsid w:val="00611436"/>
    <w:rsid w:val="00612ABC"/>
    <w:rsid w:val="006165CC"/>
    <w:rsid w:val="00620435"/>
    <w:rsid w:val="00620C0F"/>
    <w:rsid w:val="0065554B"/>
    <w:rsid w:val="00674085"/>
    <w:rsid w:val="006B1D9F"/>
    <w:rsid w:val="006D1930"/>
    <w:rsid w:val="006D7DD4"/>
    <w:rsid w:val="006E106B"/>
    <w:rsid w:val="006F709F"/>
    <w:rsid w:val="00725662"/>
    <w:rsid w:val="00756584"/>
    <w:rsid w:val="00757DAF"/>
    <w:rsid w:val="00763D21"/>
    <w:rsid w:val="00776B31"/>
    <w:rsid w:val="007807F2"/>
    <w:rsid w:val="00794B37"/>
    <w:rsid w:val="007A15DA"/>
    <w:rsid w:val="007A1C1E"/>
    <w:rsid w:val="007A7BF5"/>
    <w:rsid w:val="007B2900"/>
    <w:rsid w:val="007D264D"/>
    <w:rsid w:val="00811698"/>
    <w:rsid w:val="00813D1C"/>
    <w:rsid w:val="008615D7"/>
    <w:rsid w:val="00870C74"/>
    <w:rsid w:val="00872FE3"/>
    <w:rsid w:val="00884D87"/>
    <w:rsid w:val="0089176A"/>
    <w:rsid w:val="008B2A45"/>
    <w:rsid w:val="008B4BF2"/>
    <w:rsid w:val="008C5DC1"/>
    <w:rsid w:val="00933831"/>
    <w:rsid w:val="00944287"/>
    <w:rsid w:val="009B7D67"/>
    <w:rsid w:val="009D79C9"/>
    <w:rsid w:val="009E2306"/>
    <w:rsid w:val="009E4C65"/>
    <w:rsid w:val="00A260CB"/>
    <w:rsid w:val="00A43820"/>
    <w:rsid w:val="00A43B0D"/>
    <w:rsid w:val="00A610ED"/>
    <w:rsid w:val="00A70CD9"/>
    <w:rsid w:val="00AB1502"/>
    <w:rsid w:val="00AD67AD"/>
    <w:rsid w:val="00B71998"/>
    <w:rsid w:val="00B77BD8"/>
    <w:rsid w:val="00B83E0F"/>
    <w:rsid w:val="00B90148"/>
    <w:rsid w:val="00BF1F89"/>
    <w:rsid w:val="00C01130"/>
    <w:rsid w:val="00C01F11"/>
    <w:rsid w:val="00C04347"/>
    <w:rsid w:val="00C52B9B"/>
    <w:rsid w:val="00C52F53"/>
    <w:rsid w:val="00C5582D"/>
    <w:rsid w:val="00C56E74"/>
    <w:rsid w:val="00C6170A"/>
    <w:rsid w:val="00C70F35"/>
    <w:rsid w:val="00CF04A0"/>
    <w:rsid w:val="00D15292"/>
    <w:rsid w:val="00D16803"/>
    <w:rsid w:val="00D30AA4"/>
    <w:rsid w:val="00D410C5"/>
    <w:rsid w:val="00D423C2"/>
    <w:rsid w:val="00D44A9E"/>
    <w:rsid w:val="00D57632"/>
    <w:rsid w:val="00D70BBD"/>
    <w:rsid w:val="00DC0EAE"/>
    <w:rsid w:val="00DC5136"/>
    <w:rsid w:val="00DC55F8"/>
    <w:rsid w:val="00DD31E7"/>
    <w:rsid w:val="00DD599B"/>
    <w:rsid w:val="00DD5EC0"/>
    <w:rsid w:val="00E1451A"/>
    <w:rsid w:val="00E374F9"/>
    <w:rsid w:val="00E561E7"/>
    <w:rsid w:val="00EA32B6"/>
    <w:rsid w:val="00EA73A0"/>
    <w:rsid w:val="00EB536E"/>
    <w:rsid w:val="00EC6059"/>
    <w:rsid w:val="00F03218"/>
    <w:rsid w:val="00F0387C"/>
    <w:rsid w:val="00F34C7D"/>
    <w:rsid w:val="00F52F58"/>
    <w:rsid w:val="00F678C6"/>
    <w:rsid w:val="00F979E7"/>
    <w:rsid w:val="00FD7C76"/>
    <w:rsid w:val="00FE7293"/>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8B3DE-EA99-40C5-8AD2-50EF19572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2116</Words>
  <Characters>11430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2015-11-12T16:28:00Z</cp:lastPrinted>
  <dcterms:created xsi:type="dcterms:W3CDTF">2015-12-03T19:12:00Z</dcterms:created>
  <dcterms:modified xsi:type="dcterms:W3CDTF">2016-01-21T10:31:00Z</dcterms:modified>
</cp:coreProperties>
</file>