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17" w:rsidRPr="00592E6D" w:rsidRDefault="00832E17" w:rsidP="004C0DC1">
      <w:pPr>
        <w:spacing w:after="150" w:line="240" w:lineRule="auto"/>
        <w:jc w:val="center"/>
        <w:rPr>
          <w:rFonts w:ascii="Times New Roman" w:eastAsia="Times New Roman" w:hAnsi="Times New Roman" w:cs="Times New Roman"/>
          <w:color w:val="000000"/>
          <w:sz w:val="24"/>
          <w:szCs w:val="24"/>
        </w:rPr>
      </w:pPr>
    </w:p>
    <w:p w:rsidR="00832E17" w:rsidRPr="00592E6D" w:rsidRDefault="00832E1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EE372B">
        <w:rPr>
          <w:rFonts w:ascii="Times New Roman" w:eastAsia="Times New Roman" w:hAnsi="Times New Roman" w:cs="Times New Roman"/>
          <w:b/>
          <w:noProof/>
          <w:color w:val="000000"/>
          <w:sz w:val="24"/>
          <w:szCs w:val="24"/>
        </w:rPr>
        <w:t>PROFESSORA VERCILENA DE SOUSA RIBEIRO</w:t>
      </w:r>
      <w:r w:rsidRPr="00592E6D">
        <w:rPr>
          <w:rFonts w:ascii="Times New Roman" w:eastAsia="Times New Roman" w:hAnsi="Times New Roman" w:cs="Times New Roman"/>
          <w:color w:val="000000"/>
          <w:sz w:val="24"/>
          <w:szCs w:val="24"/>
        </w:rPr>
        <w:t xml:space="preserve">, da Unidade Escolar </w:t>
      </w:r>
      <w:r w:rsidRPr="00EE372B">
        <w:rPr>
          <w:rFonts w:ascii="Times New Roman" w:eastAsia="Times New Roman" w:hAnsi="Times New Roman" w:cs="Times New Roman"/>
          <w:b/>
          <w:noProof/>
          <w:color w:val="000000"/>
          <w:sz w:val="24"/>
          <w:szCs w:val="24"/>
        </w:rPr>
        <w:t>CENTRO DE EDUCACAO DE JOVENS E ADULTOS</w:t>
      </w:r>
      <w:r w:rsidRPr="00592E6D">
        <w:rPr>
          <w:rFonts w:ascii="Times New Roman" w:eastAsia="Times New Roman" w:hAnsi="Times New Roman" w:cs="Times New Roman"/>
          <w:color w:val="000000"/>
          <w:sz w:val="24"/>
          <w:szCs w:val="24"/>
        </w:rPr>
        <w:t xml:space="preserve">, município de </w:t>
      </w:r>
      <w:r w:rsidRPr="00EE372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00.681.149/0001-83</w:t>
      </w:r>
      <w:r w:rsidRPr="00592E6D">
        <w:rPr>
          <w:rFonts w:ascii="Times New Roman" w:eastAsia="Times New Roman" w:hAnsi="Times New Roman" w:cs="Times New Roman"/>
          <w:color w:val="000000"/>
          <w:sz w:val="24"/>
          <w:szCs w:val="24"/>
        </w:rPr>
        <w:t>, representada neste ato pelo</w:t>
      </w:r>
      <w:r w:rsidR="00070C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CARLENE SILVESTRE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648.311.671-34</w:t>
      </w:r>
      <w:r w:rsidRPr="00592E6D">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noProof/>
          <w:color w:val="000000"/>
          <w:sz w:val="24"/>
          <w:szCs w:val="24"/>
        </w:rPr>
        <w:t>3101413</w:t>
      </w:r>
      <w:r>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EE372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70C02">
        <w:rPr>
          <w:rFonts w:ascii="Times New Roman" w:eastAsia="Times New Roman" w:hAnsi="Times New Roman" w:cs="Times New Roman"/>
          <w:b/>
          <w:noProof/>
          <w:color w:val="000000"/>
          <w:sz w:val="24"/>
          <w:szCs w:val="24"/>
        </w:rPr>
        <w:t>18</w:t>
      </w:r>
      <w:r w:rsidRPr="00EE372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EE372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70C02">
        <w:rPr>
          <w:rFonts w:ascii="Times New Roman" w:eastAsia="Times New Roman" w:hAnsi="Times New Roman" w:cs="Times New Roman"/>
          <w:b/>
          <w:noProof/>
          <w:color w:val="000000"/>
          <w:sz w:val="24"/>
          <w:szCs w:val="24"/>
        </w:rPr>
        <w:t>12/01/2016</w:t>
      </w:r>
      <w:r w:rsidRPr="00592E6D">
        <w:rPr>
          <w:rFonts w:ascii="Times New Roman" w:eastAsia="Times New Roman" w:hAnsi="Times New Roman" w:cs="Times New Roman"/>
          <w:color w:val="000000"/>
          <w:sz w:val="24"/>
          <w:szCs w:val="24"/>
        </w:rPr>
        <w:t xml:space="preserve">, no horário das </w:t>
      </w:r>
      <w:r w:rsidRPr="00EE372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EE372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32E17" w:rsidRPr="00592E6D" w:rsidRDefault="00832E1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832E17" w:rsidRPr="00592E6D" w:rsidRDefault="00832E17"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32E17" w:rsidRPr="00592E6D" w:rsidTr="000D35D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32E17" w:rsidRPr="00592E6D" w:rsidTr="000D35D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R$ 1.114,03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003031F6"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R$ 542,50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R$ 474,00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R$ 567,00</w:t>
            </w:r>
          </w:p>
        </w:tc>
      </w:tr>
      <w:tr w:rsidR="000D35DB"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2A2B9A">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967,17</w:t>
            </w:r>
          </w:p>
        </w:tc>
      </w:tr>
      <w:tr w:rsidR="000D35DB"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2A2B9A">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1986,13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rsidP="002A2B9A">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R$ 167,00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R$ 529,00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R$ 149,83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R$ 232,00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R$ 1.221,00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R$ 997,73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149AE">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M</w:t>
            </w:r>
            <w:r w:rsidR="000D35DB" w:rsidRPr="00070C02">
              <w:rPr>
                <w:rFonts w:ascii="Times New Roman" w:hAnsi="Times New Roman" w:cs="Times New Roman"/>
                <w:color w:val="000000"/>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R$ 275,70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R$ 169,50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R$ 654,50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R$ 391,67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R$ 1.224,17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R$ 8,95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R$ 626,50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R$ 1.228,20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R$ 906,40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R$ 582,00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R$ 421,63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R$ 1.484,17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R$ 170,53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R$ 399,60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rsidP="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Ovo branco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R$ 395,73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R$ 528,00</w:t>
            </w:r>
          </w:p>
        </w:tc>
      </w:tr>
      <w:tr w:rsidR="00172BEA"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R$9,04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R$542,40</w:t>
            </w:r>
          </w:p>
        </w:tc>
      </w:tr>
      <w:tr w:rsidR="00172BEA" w:rsidRPr="00070C02" w:rsidTr="00172BEA">
        <w:trPr>
          <w:trHeight w:val="2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697,50</w:t>
            </w:r>
          </w:p>
        </w:tc>
      </w:tr>
    </w:tbl>
    <w:p w:rsidR="00832E17" w:rsidRPr="00070C02" w:rsidRDefault="00832E17" w:rsidP="008615D7">
      <w:pPr>
        <w:spacing w:after="150" w:line="240" w:lineRule="auto"/>
        <w:jc w:val="both"/>
        <w:rPr>
          <w:rFonts w:ascii="Times New Roman" w:eastAsia="Times New Roman" w:hAnsi="Times New Roman" w:cs="Times New Roman"/>
          <w:color w:val="FF0000"/>
          <w:sz w:val="24"/>
          <w:szCs w:val="24"/>
        </w:rPr>
      </w:pPr>
      <w:r w:rsidRPr="00070C02">
        <w:rPr>
          <w:rFonts w:ascii="Times New Roman" w:eastAsia="Times New Roman" w:hAnsi="Times New Roman" w:cs="Times New Roman"/>
          <w:color w:val="FF0000"/>
          <w:sz w:val="24"/>
          <w:szCs w:val="24"/>
        </w:rPr>
        <w:t> </w:t>
      </w:r>
    </w:p>
    <w:p w:rsidR="00832E17" w:rsidRPr="00592E6D" w:rsidRDefault="00832E1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70C02">
        <w:rPr>
          <w:rFonts w:ascii="Times New Roman" w:eastAsia="Times New Roman" w:hAnsi="Times New Roman" w:cs="Times New Roman"/>
          <w:color w:val="000000"/>
          <w:sz w:val="24"/>
          <w:szCs w:val="24"/>
        </w:rPr>
        <w:t>4, de 02 de abril de 2015.</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32E17" w:rsidRPr="00354B4C"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VIII - a prova de atendimento de requisitos </w:t>
      </w:r>
      <w:r w:rsidRPr="00354B4C">
        <w:rPr>
          <w:rFonts w:ascii="Times New Roman" w:eastAsia="Times New Roman" w:hAnsi="Times New Roman" w:cs="Times New Roman"/>
          <w:sz w:val="24"/>
          <w:szCs w:val="24"/>
        </w:rPr>
        <w:t>previstos em lei específica, quando for o caso.</w:t>
      </w:r>
    </w:p>
    <w:p w:rsidR="00832E17" w:rsidRPr="00354B4C" w:rsidRDefault="00832E17" w:rsidP="008615D7">
      <w:pPr>
        <w:spacing w:after="150" w:line="240" w:lineRule="auto"/>
        <w:jc w:val="both"/>
        <w:rPr>
          <w:rFonts w:ascii="Times New Roman" w:eastAsia="Times New Roman" w:hAnsi="Times New Roman" w:cs="Times New Roman"/>
          <w:b/>
          <w:sz w:val="24"/>
          <w:szCs w:val="24"/>
        </w:rPr>
      </w:pPr>
      <w:r w:rsidRPr="00354B4C">
        <w:rPr>
          <w:rFonts w:ascii="Times New Roman" w:eastAsia="Times New Roman" w:hAnsi="Times New Roman" w:cs="Times New Roman"/>
          <w:b/>
          <w:sz w:val="24"/>
          <w:szCs w:val="24"/>
        </w:rPr>
        <w:t xml:space="preserve">4. ENVELOPE Nº 02 - </w:t>
      </w:r>
      <w:proofErr w:type="gramStart"/>
      <w:r w:rsidRPr="00354B4C">
        <w:rPr>
          <w:rFonts w:ascii="Times New Roman" w:eastAsia="Times New Roman" w:hAnsi="Times New Roman" w:cs="Times New Roman"/>
          <w:b/>
          <w:sz w:val="24"/>
          <w:szCs w:val="24"/>
        </w:rPr>
        <w:t>PROJETO</w:t>
      </w:r>
      <w:proofErr w:type="gramEnd"/>
      <w:r w:rsidRPr="00354B4C">
        <w:rPr>
          <w:rFonts w:ascii="Times New Roman" w:eastAsia="Times New Roman" w:hAnsi="Times New Roman" w:cs="Times New Roman"/>
          <w:b/>
          <w:sz w:val="24"/>
          <w:szCs w:val="24"/>
        </w:rPr>
        <w:t xml:space="preserve"> DE VENDA</w:t>
      </w:r>
    </w:p>
    <w:p w:rsidR="00832E17" w:rsidRPr="00354B4C" w:rsidRDefault="00832E17" w:rsidP="008615D7">
      <w:pPr>
        <w:spacing w:after="150" w:line="240" w:lineRule="auto"/>
        <w:jc w:val="both"/>
        <w:rPr>
          <w:rFonts w:ascii="Times New Roman" w:eastAsia="Times New Roman" w:hAnsi="Times New Roman" w:cs="Times New Roman"/>
          <w:sz w:val="24"/>
          <w:szCs w:val="24"/>
        </w:rPr>
      </w:pPr>
      <w:r w:rsidRPr="00354B4C">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proofErr w:type="gramStart"/>
      <w:r w:rsidRPr="00354B4C">
        <w:rPr>
          <w:rFonts w:ascii="Times New Roman" w:eastAsia="Times New Roman" w:hAnsi="Times New Roman" w:cs="Times New Roman"/>
          <w:sz w:val="24"/>
          <w:szCs w:val="24"/>
        </w:rPr>
        <w:t xml:space="preserve">(modelo da Resolução FNDE n.º </w:t>
      </w:r>
      <w:r w:rsidR="00070C02">
        <w:rPr>
          <w:rFonts w:ascii="Times New Roman" w:eastAsia="Times New Roman" w:hAnsi="Times New Roman" w:cs="Times New Roman"/>
          <w:sz w:val="24"/>
          <w:szCs w:val="24"/>
        </w:rPr>
        <w:t>4, de 02 de abril de 2015.</w:t>
      </w:r>
      <w:proofErr w:type="gramEnd"/>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354B4C">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354B4C">
        <w:rPr>
          <w:rFonts w:ascii="Times New Roman" w:eastAsia="Times New Roman" w:hAnsi="Times New Roman" w:cs="Times New Roman"/>
          <w:b/>
          <w:sz w:val="24"/>
          <w:szCs w:val="24"/>
        </w:rPr>
        <w:t>05</w:t>
      </w:r>
      <w:r w:rsidRPr="00354B4C">
        <w:rPr>
          <w:rFonts w:ascii="Times New Roman" w:eastAsia="Times New Roman" w:hAnsi="Times New Roman" w:cs="Times New Roman"/>
          <w:sz w:val="24"/>
          <w:szCs w:val="24"/>
        </w:rPr>
        <w:t>) dias após o prazo da publicação da relação dos proponentes e no prazo de (</w:t>
      </w:r>
      <w:r w:rsidRPr="00354B4C">
        <w:rPr>
          <w:rFonts w:ascii="Times New Roman" w:eastAsia="Times New Roman" w:hAnsi="Times New Roman" w:cs="Times New Roman"/>
          <w:b/>
          <w:sz w:val="24"/>
          <w:szCs w:val="24"/>
        </w:rPr>
        <w:t>05</w:t>
      </w:r>
      <w:r w:rsidRPr="00354B4C">
        <w:rPr>
          <w:rFonts w:ascii="Times New Roman" w:eastAsia="Times New Roman" w:hAnsi="Times New Roman" w:cs="Times New Roman"/>
          <w:sz w:val="24"/>
          <w:szCs w:val="24"/>
        </w:rPr>
        <w:t xml:space="preserve">) dias o(s) selecionado(s) </w:t>
      </w:r>
      <w:proofErr w:type="gramStart"/>
      <w:r w:rsidRPr="00354B4C">
        <w:rPr>
          <w:rFonts w:ascii="Times New Roman" w:eastAsia="Times New Roman" w:hAnsi="Times New Roman" w:cs="Times New Roman"/>
          <w:sz w:val="24"/>
          <w:szCs w:val="24"/>
        </w:rPr>
        <w:t>será(</w:t>
      </w:r>
      <w:proofErr w:type="spellStart"/>
      <w:proofErr w:type="gramEnd"/>
      <w:r w:rsidRPr="00354B4C">
        <w:rPr>
          <w:rFonts w:ascii="Times New Roman" w:eastAsia="Times New Roman" w:hAnsi="Times New Roman" w:cs="Times New Roman"/>
          <w:sz w:val="24"/>
          <w:szCs w:val="24"/>
        </w:rPr>
        <w:t>ão</w:t>
      </w:r>
      <w:proofErr w:type="spellEnd"/>
      <w:r w:rsidRPr="00354B4C">
        <w:rPr>
          <w:rFonts w:ascii="Times New Roman" w:eastAsia="Times New Roman" w:hAnsi="Times New Roman" w:cs="Times New Roman"/>
          <w:sz w:val="24"/>
          <w:szCs w:val="24"/>
        </w:rPr>
        <w:t>) convocado(s) para assinatura</w:t>
      </w:r>
      <w:r w:rsidRPr="00592E6D">
        <w:rPr>
          <w:rFonts w:ascii="Times New Roman" w:eastAsia="Times New Roman" w:hAnsi="Times New Roman" w:cs="Times New Roman"/>
          <w:sz w:val="24"/>
          <w:szCs w:val="24"/>
        </w:rPr>
        <w:t xml:space="preserve"> do(s) contrato(s).</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32E17" w:rsidRPr="00592E6D" w:rsidRDefault="00832E1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32E17" w:rsidRPr="00592E6D" w:rsidRDefault="00832E1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EE372B">
        <w:rPr>
          <w:rFonts w:ascii="Times New Roman" w:eastAsia="Times New Roman" w:hAnsi="Times New Roman" w:cs="Times New Roman"/>
          <w:b/>
          <w:noProof/>
          <w:color w:val="000000"/>
          <w:sz w:val="24"/>
          <w:szCs w:val="24"/>
        </w:rPr>
        <w:t>CENTRO DE EDUCACAO DE JOVENS E ADULTOS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32E17" w:rsidRPr="00592E6D" w:rsidRDefault="00832E1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32E1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Terra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Ovo branco </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r>
      <w:tr w:rsidR="003031F6" w:rsidRPr="00592E6D" w:rsidTr="003031F6">
        <w:trPr>
          <w:trHeight w:val="2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29</w:t>
            </w:r>
          </w:p>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r>
    </w:tbl>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32E17" w:rsidRPr="00592E6D" w:rsidRDefault="00832E1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814B8F">
        <w:rPr>
          <w:rFonts w:ascii="Times New Roman" w:eastAsia="Times New Roman" w:hAnsi="Times New Roman" w:cs="Times New Roman"/>
          <w:color w:val="00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32E17" w:rsidRPr="00592E6D"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lastRenderedPageBreak/>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lastRenderedPageBreak/>
              <w:t xml:space="preserve">Ovo branco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781162">
        <w:trPr>
          <w:trHeight w:val="17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hAnsi="Times New Roman" w:cs="Times New Roman"/>
                <w:color w:val="000000"/>
                <w:sz w:val="24"/>
                <w:szCs w:val="24"/>
              </w:rPr>
              <w:t>Semanal</w:t>
            </w:r>
          </w:p>
        </w:tc>
      </w:tr>
      <w:tr w:rsidR="004C19E7" w:rsidRPr="00070C02" w:rsidTr="00781162">
        <w:trPr>
          <w:trHeight w:val="17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hAnsi="Times New Roman" w:cs="Times New Roman"/>
                <w:color w:val="000000"/>
                <w:sz w:val="24"/>
                <w:szCs w:val="24"/>
              </w:rPr>
              <w:t>Semanal</w:t>
            </w:r>
          </w:p>
        </w:tc>
      </w:tr>
    </w:tbl>
    <w:p w:rsidR="00832E17" w:rsidRPr="00070C02" w:rsidRDefault="00832E17" w:rsidP="00F2367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w:t>
      </w:r>
    </w:p>
    <w:p w:rsidR="00832E17" w:rsidRPr="00070C02" w:rsidRDefault="00832E17" w:rsidP="008615D7">
      <w:pPr>
        <w:spacing w:after="150" w:line="240" w:lineRule="auto"/>
        <w:jc w:val="both"/>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8. PAGAMENTO</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O pagamento será realizado </w:t>
      </w:r>
      <w:r w:rsidRPr="00070C02">
        <w:rPr>
          <w:rFonts w:ascii="Times New Roman" w:eastAsia="Times New Roman" w:hAnsi="Times New Roman" w:cs="Times New Roman"/>
          <w:sz w:val="24"/>
          <w:szCs w:val="24"/>
        </w:rPr>
        <w:t>até (</w:t>
      </w:r>
      <w:r w:rsidRPr="00070C02">
        <w:rPr>
          <w:rFonts w:ascii="Times New Roman" w:eastAsia="Times New Roman" w:hAnsi="Times New Roman" w:cs="Times New Roman"/>
          <w:b/>
          <w:sz w:val="24"/>
          <w:szCs w:val="24"/>
        </w:rPr>
        <w:t>30 dias ou de acordo com a data do repasse</w:t>
      </w:r>
      <w:r w:rsidRPr="00070C02">
        <w:rPr>
          <w:rFonts w:ascii="Times New Roman" w:eastAsia="Times New Roman" w:hAnsi="Times New Roman" w:cs="Times New Roman"/>
          <w:sz w:val="24"/>
          <w:szCs w:val="24"/>
        </w:rPr>
        <w:t>) dias após a última entrega do mês, através de (</w:t>
      </w:r>
      <w:r w:rsidRPr="00070C02">
        <w:rPr>
          <w:rFonts w:ascii="Times New Roman" w:eastAsia="Times New Roman" w:hAnsi="Times New Roman" w:cs="Times New Roman"/>
          <w:b/>
          <w:sz w:val="24"/>
          <w:szCs w:val="24"/>
        </w:rPr>
        <w:t>cheque nominal</w:t>
      </w:r>
      <w:r w:rsidRPr="00070C02">
        <w:rPr>
          <w:rFonts w:ascii="Times New Roman" w:eastAsia="Times New Roman" w:hAnsi="Times New Roman" w:cs="Times New Roman"/>
          <w:sz w:val="24"/>
          <w:szCs w:val="24"/>
        </w:rPr>
        <w:t>), mediante apresentação de documento fiscal correspondente ao fornecimento efetuado, vedada</w:t>
      </w:r>
      <w:r w:rsidRPr="00070C02">
        <w:rPr>
          <w:rFonts w:ascii="Times New Roman" w:eastAsia="Times New Roman" w:hAnsi="Times New Roman" w:cs="Times New Roman"/>
          <w:color w:val="000000"/>
          <w:sz w:val="24"/>
          <w:szCs w:val="24"/>
        </w:rPr>
        <w:t xml:space="preserve"> à antecipação de pagamento, para cada faturamento.</w:t>
      </w:r>
    </w:p>
    <w:p w:rsidR="00832E17" w:rsidRPr="00070C02" w:rsidRDefault="00832E17" w:rsidP="008615D7">
      <w:pPr>
        <w:spacing w:after="150" w:line="240" w:lineRule="auto"/>
        <w:jc w:val="both"/>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9. DISPOSIÇÕES GERAIS</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9.1. </w:t>
      </w:r>
      <w:proofErr w:type="gramStart"/>
      <w:r w:rsidRPr="00070C02">
        <w:rPr>
          <w:rFonts w:ascii="Times New Roman" w:eastAsia="Times New Roman" w:hAnsi="Times New Roman" w:cs="Times New Roman"/>
          <w:color w:val="000000"/>
          <w:sz w:val="24"/>
          <w:szCs w:val="24"/>
        </w:rPr>
        <w:t>A presente</w:t>
      </w:r>
      <w:proofErr w:type="gramEnd"/>
      <w:r w:rsidRPr="00070C02">
        <w:rPr>
          <w:rFonts w:ascii="Times New Roman" w:eastAsia="Times New Roman" w:hAnsi="Times New Roman" w:cs="Times New Roman"/>
          <w:color w:val="000000"/>
          <w:sz w:val="24"/>
          <w:szCs w:val="24"/>
        </w:rPr>
        <w:t xml:space="preserve"> Chamada Pública poderá ser obtida no seguinte local: </w:t>
      </w:r>
      <w:hyperlink r:id="rId10" w:history="1">
        <w:r w:rsidRPr="00070C02">
          <w:rPr>
            <w:rStyle w:val="Hyperlink"/>
            <w:rFonts w:ascii="Times New Roman" w:eastAsia="Times New Roman" w:hAnsi="Times New Roman" w:cs="Times New Roman"/>
            <w:b/>
            <w:sz w:val="24"/>
            <w:szCs w:val="24"/>
          </w:rPr>
          <w:t>www.seduce.go.gov.br</w:t>
        </w:r>
      </w:hyperlink>
      <w:r w:rsidRPr="00070C02">
        <w:rPr>
          <w:rFonts w:ascii="Times New Roman" w:eastAsia="Times New Roman" w:hAnsi="Times New Roman" w:cs="Times New Roman"/>
          <w:b/>
          <w:color w:val="000000"/>
          <w:sz w:val="24"/>
          <w:szCs w:val="24"/>
        </w:rPr>
        <w:t>,  Educação - Alimentação Escolar – Chamada Pública.</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70C02">
        <w:rPr>
          <w:rFonts w:ascii="Times New Roman" w:eastAsia="Times New Roman" w:hAnsi="Times New Roman" w:cs="Times New Roman"/>
          <w:color w:val="000000"/>
          <w:sz w:val="24"/>
          <w:szCs w:val="24"/>
        </w:rPr>
        <w:t>E.</w:t>
      </w:r>
      <w:proofErr w:type="spellEnd"/>
      <w:proofErr w:type="gramEnd"/>
      <w:r w:rsidRPr="00070C02">
        <w:rPr>
          <w:rFonts w:ascii="Times New Roman" w:eastAsia="Times New Roman" w:hAnsi="Times New Roman" w:cs="Times New Roman"/>
          <w:color w:val="000000"/>
          <w:sz w:val="24"/>
          <w:szCs w:val="24"/>
        </w:rPr>
        <w:t>Ex.</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Valor máximo a ser contratado = nº de agricultores familiares inscritos na DAP jurídica x R$ 20.000,00.</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70C02">
          <w:rPr>
            <w:rFonts w:ascii="Times New Roman" w:eastAsia="Times New Roman" w:hAnsi="Times New Roman" w:cs="Times New Roman"/>
            <w:color w:val="0000EE"/>
            <w:sz w:val="24"/>
            <w:szCs w:val="24"/>
          </w:rPr>
          <w:t>Lei 8.666/1993</w:t>
        </w:r>
      </w:hyperlink>
      <w:r w:rsidRPr="00070C02">
        <w:rPr>
          <w:rFonts w:ascii="Times New Roman" w:eastAsia="Times New Roman" w:hAnsi="Times New Roman" w:cs="Times New Roman"/>
          <w:color w:val="000000"/>
          <w:sz w:val="24"/>
          <w:szCs w:val="24"/>
        </w:rPr>
        <w:t>.</w:t>
      </w:r>
    </w:p>
    <w:p w:rsidR="00070C02" w:rsidRDefault="00070C02" w:rsidP="00070C02">
      <w:pPr>
        <w:spacing w:after="150" w:line="240" w:lineRule="auto"/>
        <w:rPr>
          <w:rFonts w:ascii="Times New Roman" w:eastAsia="Times New Roman" w:hAnsi="Times New Roman" w:cs="Times New Roman"/>
          <w:color w:val="000000"/>
          <w:sz w:val="24"/>
          <w:szCs w:val="24"/>
        </w:rPr>
      </w:pPr>
    </w:p>
    <w:p w:rsidR="00070C02" w:rsidRDefault="00070C02" w:rsidP="00070C02">
      <w:pPr>
        <w:spacing w:after="150" w:line="240" w:lineRule="auto"/>
        <w:rPr>
          <w:rFonts w:ascii="Times New Roman" w:eastAsia="Times New Roman" w:hAnsi="Times New Roman" w:cs="Times New Roman"/>
          <w:color w:val="000000"/>
          <w:sz w:val="24"/>
          <w:szCs w:val="24"/>
        </w:rPr>
      </w:pP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noProof/>
          <w:color w:val="000000"/>
          <w:sz w:val="24"/>
          <w:szCs w:val="24"/>
        </w:rPr>
        <w:t>GOIÂNIA</w:t>
      </w:r>
      <w:r w:rsidRPr="00070C02">
        <w:rPr>
          <w:rFonts w:ascii="Times New Roman" w:eastAsia="Times New Roman" w:hAnsi="Times New Roman" w:cs="Times New Roman"/>
          <w:b/>
          <w:color w:val="000000"/>
          <w:sz w:val="24"/>
          <w:szCs w:val="24"/>
        </w:rPr>
        <w:t xml:space="preserve">, </w:t>
      </w:r>
      <w:r w:rsidRPr="00070C02">
        <w:rPr>
          <w:rFonts w:ascii="Times New Roman" w:eastAsia="Times New Roman" w:hAnsi="Times New Roman" w:cs="Times New Roman"/>
          <w:b/>
          <w:noProof/>
          <w:color w:val="000000"/>
          <w:sz w:val="24"/>
          <w:szCs w:val="24"/>
        </w:rPr>
        <w:t>25 DE NOVEMBRO DE 2015</w:t>
      </w:r>
      <w:r w:rsidRPr="00070C02">
        <w:rPr>
          <w:rFonts w:ascii="Times New Roman" w:eastAsia="Times New Roman" w:hAnsi="Times New Roman" w:cs="Times New Roman"/>
          <w:b/>
          <w:color w:val="000000"/>
          <w:sz w:val="24"/>
          <w:szCs w:val="24"/>
        </w:rPr>
        <w:t>.</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br/>
      </w:r>
      <w:r w:rsidRPr="00070C02">
        <w:rPr>
          <w:rFonts w:ascii="Times New Roman" w:eastAsia="Times New Roman" w:hAnsi="Times New Roman" w:cs="Times New Roman"/>
          <w:b/>
          <w:noProof/>
          <w:sz w:val="24"/>
          <w:szCs w:val="24"/>
        </w:rPr>
        <w:t>LESLEY MAGALHÃES PEREIRA</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PRESIDENTE DO CONSELHO DA UNIDADE ESCOLAR</w:t>
      </w:r>
    </w:p>
    <w:p w:rsidR="00832E17" w:rsidRPr="00070C02" w:rsidRDefault="00070C02" w:rsidP="00070C02">
      <w:pPr>
        <w:spacing w:after="150" w:line="240" w:lineRule="auto"/>
        <w:jc w:val="center"/>
        <w:rPr>
          <w:rFonts w:ascii="Times New Roman" w:eastAsia="Times New Roman" w:hAnsi="Times New Roman" w:cs="Times New Roman"/>
          <w:b/>
          <w:color w:val="FF0000"/>
          <w:sz w:val="24"/>
          <w:szCs w:val="24"/>
        </w:rPr>
      </w:pPr>
      <w:r w:rsidRPr="00070C02">
        <w:rPr>
          <w:rFonts w:ascii="Times New Roman" w:eastAsia="Times New Roman" w:hAnsi="Times New Roman" w:cs="Times New Roman"/>
          <w:b/>
          <w:noProof/>
          <w:sz w:val="24"/>
          <w:szCs w:val="24"/>
        </w:rPr>
        <w:t>CENTRO DE EDUCACAO DE JOVENS E ADULTOS</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SECRETARIA DE ESTADO DE EDUCAÇÃO, CULTURA E ESPORTE.</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br/>
      </w:r>
    </w:p>
    <w:p w:rsidR="00832E17" w:rsidRDefault="00832E17" w:rsidP="008615D7">
      <w:pPr>
        <w:spacing w:line="240" w:lineRule="auto"/>
        <w:jc w:val="both"/>
        <w:rPr>
          <w:rFonts w:ascii="Times New Roman" w:hAnsi="Times New Roman" w:cs="Times New Roman"/>
          <w:sz w:val="24"/>
          <w:szCs w:val="24"/>
        </w:rPr>
        <w:sectPr w:rsidR="00832E17" w:rsidSect="00832E17">
          <w:headerReference w:type="default" r:id="rId12"/>
          <w:footerReference w:type="default" r:id="rId13"/>
          <w:pgSz w:w="11906" w:h="16838"/>
          <w:pgMar w:top="1417" w:right="1274" w:bottom="1417" w:left="1276" w:header="708" w:footer="0" w:gutter="0"/>
          <w:pgNumType w:start="1"/>
          <w:cols w:space="708"/>
          <w:docGrid w:linePitch="360"/>
        </w:sectPr>
      </w:pPr>
    </w:p>
    <w:p w:rsidR="00832E17" w:rsidRPr="00592E6D" w:rsidRDefault="00832E17" w:rsidP="008615D7">
      <w:pPr>
        <w:spacing w:line="240" w:lineRule="auto"/>
        <w:jc w:val="both"/>
        <w:rPr>
          <w:rFonts w:ascii="Times New Roman" w:hAnsi="Times New Roman" w:cs="Times New Roman"/>
          <w:sz w:val="24"/>
          <w:szCs w:val="24"/>
        </w:rPr>
      </w:pPr>
    </w:p>
    <w:sectPr w:rsidR="00832E17" w:rsidRPr="00592E6D" w:rsidSect="00832E1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B6" w:rsidRDefault="00280FB6" w:rsidP="004C0DC1">
      <w:pPr>
        <w:spacing w:after="0" w:line="240" w:lineRule="auto"/>
      </w:pPr>
      <w:r>
        <w:separator/>
      </w:r>
    </w:p>
  </w:endnote>
  <w:endnote w:type="continuationSeparator" w:id="0">
    <w:p w:rsidR="00280FB6" w:rsidRDefault="00280F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D35DB" w:rsidRDefault="000D35DB" w:rsidP="00590945">
    <w:pPr>
      <w:pStyle w:val="Rodap"/>
      <w:pBdr>
        <w:top w:val="single" w:sz="12" w:space="0" w:color="auto"/>
      </w:pBdr>
      <w:jc w:val="center"/>
      <w:rPr>
        <w:b/>
        <w:sz w:val="20"/>
        <w:szCs w:val="20"/>
      </w:rPr>
    </w:pPr>
    <w:r>
      <w:rPr>
        <w:b/>
        <w:sz w:val="20"/>
        <w:szCs w:val="20"/>
      </w:rPr>
      <w:t>Gerência da Merenda Escolar- gae@seduc.go.gov.br</w:t>
    </w:r>
  </w:p>
  <w:p w:rsidR="000D35DB" w:rsidRDefault="000D35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35DB" w:rsidRDefault="000D35DB" w:rsidP="00590945">
    <w:pPr>
      <w:pStyle w:val="Rodap"/>
      <w:jc w:val="center"/>
      <w:rPr>
        <w:sz w:val="20"/>
        <w:szCs w:val="20"/>
      </w:rPr>
    </w:pPr>
    <w:r>
      <w:rPr>
        <w:sz w:val="20"/>
        <w:szCs w:val="20"/>
      </w:rPr>
      <w:t>Fone: (062)3201 3129</w:t>
    </w:r>
  </w:p>
  <w:p w:rsidR="000D35DB" w:rsidRDefault="000D35D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35DB" w:rsidRDefault="000D35DB" w:rsidP="00590945">
    <w:pPr>
      <w:pStyle w:val="Rodap"/>
    </w:pPr>
  </w:p>
  <w:p w:rsidR="000D35DB" w:rsidRPr="00581345" w:rsidRDefault="000D35DB" w:rsidP="00590945">
    <w:pPr>
      <w:pStyle w:val="Rodap"/>
    </w:pPr>
  </w:p>
  <w:p w:rsidR="000D35DB" w:rsidRDefault="000D35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D35DB" w:rsidRDefault="000D35DB" w:rsidP="00590945">
    <w:pPr>
      <w:pStyle w:val="Rodap"/>
      <w:pBdr>
        <w:top w:val="single" w:sz="12" w:space="0" w:color="auto"/>
      </w:pBdr>
      <w:jc w:val="center"/>
      <w:rPr>
        <w:b/>
        <w:sz w:val="20"/>
        <w:szCs w:val="20"/>
      </w:rPr>
    </w:pPr>
    <w:r>
      <w:rPr>
        <w:b/>
        <w:sz w:val="20"/>
        <w:szCs w:val="20"/>
      </w:rPr>
      <w:t>Gerência da Merenda Escolar- gae@seduc.go.gov.br</w:t>
    </w:r>
  </w:p>
  <w:p w:rsidR="000D35DB" w:rsidRDefault="000D35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35DB" w:rsidRDefault="000D35DB" w:rsidP="00590945">
    <w:pPr>
      <w:pStyle w:val="Rodap"/>
      <w:jc w:val="center"/>
      <w:rPr>
        <w:sz w:val="20"/>
        <w:szCs w:val="20"/>
      </w:rPr>
    </w:pPr>
    <w:r>
      <w:rPr>
        <w:sz w:val="20"/>
        <w:szCs w:val="20"/>
      </w:rPr>
      <w:t>Fone: (062)3201 3129</w:t>
    </w:r>
  </w:p>
  <w:p w:rsidR="000D35DB" w:rsidRDefault="000D35D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35DB" w:rsidRDefault="000D35DB" w:rsidP="00590945">
    <w:pPr>
      <w:pStyle w:val="Rodap"/>
    </w:pPr>
  </w:p>
  <w:p w:rsidR="000D35DB" w:rsidRPr="00581345" w:rsidRDefault="000D35DB" w:rsidP="00590945">
    <w:pPr>
      <w:pStyle w:val="Rodap"/>
    </w:pPr>
  </w:p>
  <w:p w:rsidR="000D35DB" w:rsidRDefault="000D35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B6" w:rsidRDefault="00280FB6" w:rsidP="004C0DC1">
      <w:pPr>
        <w:spacing w:after="0" w:line="240" w:lineRule="auto"/>
      </w:pPr>
      <w:r>
        <w:separator/>
      </w:r>
    </w:p>
  </w:footnote>
  <w:footnote w:type="continuationSeparator" w:id="0">
    <w:p w:rsidR="00280FB6" w:rsidRDefault="00280F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0C02"/>
    <w:rsid w:val="00072DF1"/>
    <w:rsid w:val="000B61CE"/>
    <w:rsid w:val="000C60C6"/>
    <w:rsid w:val="000C6CB2"/>
    <w:rsid w:val="000D35DB"/>
    <w:rsid w:val="000F0067"/>
    <w:rsid w:val="001149AE"/>
    <w:rsid w:val="00172BEA"/>
    <w:rsid w:val="00197177"/>
    <w:rsid w:val="001A6DEB"/>
    <w:rsid w:val="001C1210"/>
    <w:rsid w:val="001E247F"/>
    <w:rsid w:val="001F1FD0"/>
    <w:rsid w:val="001F36D3"/>
    <w:rsid w:val="00245873"/>
    <w:rsid w:val="00267746"/>
    <w:rsid w:val="00280FB6"/>
    <w:rsid w:val="00297C3D"/>
    <w:rsid w:val="002A2B9A"/>
    <w:rsid w:val="002A739F"/>
    <w:rsid w:val="002B1996"/>
    <w:rsid w:val="002B7C1F"/>
    <w:rsid w:val="002C25D7"/>
    <w:rsid w:val="003031F6"/>
    <w:rsid w:val="00354B4C"/>
    <w:rsid w:val="0038416D"/>
    <w:rsid w:val="00392AEF"/>
    <w:rsid w:val="003A52A2"/>
    <w:rsid w:val="003C07A6"/>
    <w:rsid w:val="003D0634"/>
    <w:rsid w:val="003D579C"/>
    <w:rsid w:val="00413CD9"/>
    <w:rsid w:val="0044290E"/>
    <w:rsid w:val="004611D7"/>
    <w:rsid w:val="00482D8E"/>
    <w:rsid w:val="004860B5"/>
    <w:rsid w:val="004C0DC1"/>
    <w:rsid w:val="004C19E7"/>
    <w:rsid w:val="004C6A04"/>
    <w:rsid w:val="005277B3"/>
    <w:rsid w:val="00545C39"/>
    <w:rsid w:val="00590945"/>
    <w:rsid w:val="00592E6D"/>
    <w:rsid w:val="005D60A3"/>
    <w:rsid w:val="005F343C"/>
    <w:rsid w:val="00602939"/>
    <w:rsid w:val="00612ABC"/>
    <w:rsid w:val="006165CC"/>
    <w:rsid w:val="00620C0F"/>
    <w:rsid w:val="00623643"/>
    <w:rsid w:val="00661AC3"/>
    <w:rsid w:val="00661ADF"/>
    <w:rsid w:val="00662AEE"/>
    <w:rsid w:val="00674270"/>
    <w:rsid w:val="0067698E"/>
    <w:rsid w:val="006A6FCC"/>
    <w:rsid w:val="006B2D3B"/>
    <w:rsid w:val="006D03EC"/>
    <w:rsid w:val="006D1930"/>
    <w:rsid w:val="006F709F"/>
    <w:rsid w:val="007003B5"/>
    <w:rsid w:val="00756584"/>
    <w:rsid w:val="0076420E"/>
    <w:rsid w:val="007719EE"/>
    <w:rsid w:val="00775A72"/>
    <w:rsid w:val="007807F2"/>
    <w:rsid w:val="00794B37"/>
    <w:rsid w:val="007A0607"/>
    <w:rsid w:val="007A1C1E"/>
    <w:rsid w:val="007A4B30"/>
    <w:rsid w:val="007B2900"/>
    <w:rsid w:val="007D264D"/>
    <w:rsid w:val="007E07AD"/>
    <w:rsid w:val="007F18F2"/>
    <w:rsid w:val="00811698"/>
    <w:rsid w:val="00813D1C"/>
    <w:rsid w:val="00814B8F"/>
    <w:rsid w:val="00832E17"/>
    <w:rsid w:val="00852684"/>
    <w:rsid w:val="0086006A"/>
    <w:rsid w:val="008615D7"/>
    <w:rsid w:val="00884D87"/>
    <w:rsid w:val="008877BC"/>
    <w:rsid w:val="008E339A"/>
    <w:rsid w:val="008F2C4B"/>
    <w:rsid w:val="00925221"/>
    <w:rsid w:val="00930009"/>
    <w:rsid w:val="00933831"/>
    <w:rsid w:val="00944287"/>
    <w:rsid w:val="009D79C9"/>
    <w:rsid w:val="009E4C65"/>
    <w:rsid w:val="00A21FD0"/>
    <w:rsid w:val="00A56046"/>
    <w:rsid w:val="00A610ED"/>
    <w:rsid w:val="00A7367E"/>
    <w:rsid w:val="00AD12F4"/>
    <w:rsid w:val="00AE2BED"/>
    <w:rsid w:val="00B65526"/>
    <w:rsid w:val="00B77BD8"/>
    <w:rsid w:val="00B83E0F"/>
    <w:rsid w:val="00B90148"/>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34A7F"/>
    <w:rsid w:val="00D44A9E"/>
    <w:rsid w:val="00D70BBD"/>
    <w:rsid w:val="00D9666C"/>
    <w:rsid w:val="00DB0EA7"/>
    <w:rsid w:val="00DC0EAE"/>
    <w:rsid w:val="00DD599B"/>
    <w:rsid w:val="00E05452"/>
    <w:rsid w:val="00E22981"/>
    <w:rsid w:val="00E3208E"/>
    <w:rsid w:val="00E374F9"/>
    <w:rsid w:val="00E561E7"/>
    <w:rsid w:val="00EA32B6"/>
    <w:rsid w:val="00EA6FD6"/>
    <w:rsid w:val="00EA73A0"/>
    <w:rsid w:val="00EB294F"/>
    <w:rsid w:val="00EB536E"/>
    <w:rsid w:val="00EC6059"/>
    <w:rsid w:val="00EE6F99"/>
    <w:rsid w:val="00F00C1D"/>
    <w:rsid w:val="00F22918"/>
    <w:rsid w:val="00F23677"/>
    <w:rsid w:val="00F34C7D"/>
    <w:rsid w:val="00F40D3C"/>
    <w:rsid w:val="00F52F58"/>
    <w:rsid w:val="00F5786C"/>
    <w:rsid w:val="00F647C2"/>
    <w:rsid w:val="00F678C6"/>
    <w:rsid w:val="00F979E7"/>
    <w:rsid w:val="00FA1DF0"/>
    <w:rsid w:val="00FA604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854417332">
      <w:bodyDiv w:val="1"/>
      <w:marLeft w:val="0"/>
      <w:marRight w:val="0"/>
      <w:marTop w:val="0"/>
      <w:marBottom w:val="0"/>
      <w:divBdr>
        <w:top w:val="none" w:sz="0" w:space="0" w:color="auto"/>
        <w:left w:val="none" w:sz="0" w:space="0" w:color="auto"/>
        <w:bottom w:val="none" w:sz="0" w:space="0" w:color="auto"/>
        <w:right w:val="none" w:sz="0" w:space="0" w:color="auto"/>
      </w:divBdr>
    </w:div>
    <w:div w:id="1118135474">
      <w:bodyDiv w:val="1"/>
      <w:marLeft w:val="0"/>
      <w:marRight w:val="0"/>
      <w:marTop w:val="0"/>
      <w:marBottom w:val="0"/>
      <w:divBdr>
        <w:top w:val="none" w:sz="0" w:space="0" w:color="auto"/>
        <w:left w:val="none" w:sz="0" w:space="0" w:color="auto"/>
        <w:bottom w:val="none" w:sz="0" w:space="0" w:color="auto"/>
        <w:right w:val="none" w:sz="0" w:space="0" w:color="auto"/>
      </w:divBdr>
    </w:div>
    <w:div w:id="1378161215">
      <w:bodyDiv w:val="1"/>
      <w:marLeft w:val="0"/>
      <w:marRight w:val="0"/>
      <w:marTop w:val="0"/>
      <w:marBottom w:val="0"/>
      <w:divBdr>
        <w:top w:val="none" w:sz="0" w:space="0" w:color="auto"/>
        <w:left w:val="none" w:sz="0" w:space="0" w:color="auto"/>
        <w:bottom w:val="none" w:sz="0" w:space="0" w:color="auto"/>
        <w:right w:val="none" w:sz="0" w:space="0" w:color="auto"/>
      </w:divBdr>
    </w:div>
    <w:div w:id="18372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FF1C2-43F2-4752-A7E2-E147F758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2303</Words>
  <Characters>12439</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2016-01-27T12:40:00Z</dcterms:created>
  <dcterms:modified xsi:type="dcterms:W3CDTF">2016-01-27T12:40:00Z</dcterms:modified>
</cp:coreProperties>
</file>