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72" w:rsidRPr="002142BC" w:rsidRDefault="00F8567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85672" w:rsidRPr="002142BC" w:rsidRDefault="00F85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85672" w:rsidRPr="002142BC" w:rsidRDefault="00F856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672" w:rsidRPr="002142BC" w:rsidRDefault="00F856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5672" w:rsidRPr="002142BC" w:rsidRDefault="00F856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672" w:rsidRPr="002F6E2B" w:rsidRDefault="00F856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F6E2B">
        <w:rPr>
          <w:rFonts w:ascii="Times New Roman" w:hAnsi="Times New Roman" w:cs="Times New Roman"/>
          <w:sz w:val="24"/>
          <w:szCs w:val="24"/>
        </w:rPr>
        <w:t xml:space="preserve">O 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PADRE JOÃO BOSCO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F6E2B"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254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00.693.387/0001-09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6E2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VALDIVINO SERAFIM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6E2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2F6E2B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F6E2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2F6E2B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2F6E2B" w:rsidRPr="002F6E2B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2F6E2B">
        <w:rPr>
          <w:rFonts w:ascii="Times New Roman" w:hAnsi="Times New Roman" w:cs="Times New Roman"/>
          <w:b/>
          <w:noProof/>
          <w:sz w:val="24"/>
          <w:szCs w:val="24"/>
        </w:rPr>
        <w:t>GERALDO OLÍMPIO DE CARVALHO</w:t>
      </w:r>
      <w:r w:rsidRPr="002F6E2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F6E2B">
        <w:rPr>
          <w:rFonts w:ascii="Times New Roman" w:hAnsi="Times New Roman" w:cs="Times New Roman"/>
          <w:b/>
          <w:noProof/>
          <w:sz w:val="24"/>
          <w:szCs w:val="24"/>
        </w:rPr>
        <w:t>025.315.851-68</w:t>
      </w:r>
      <w:r w:rsidRPr="002F6E2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F6E2B">
        <w:rPr>
          <w:rFonts w:ascii="Times New Roman" w:hAnsi="Times New Roman" w:cs="Times New Roman"/>
          <w:b/>
          <w:noProof/>
          <w:sz w:val="24"/>
          <w:szCs w:val="24"/>
        </w:rPr>
        <w:t>270437 SSP/GO</w:t>
      </w:r>
      <w:r w:rsidRPr="002F6E2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F6E2B">
        <w:rPr>
          <w:rFonts w:ascii="Times New Roman" w:hAnsi="Times New Roman" w:cs="Times New Roman"/>
          <w:b/>
          <w:sz w:val="24"/>
          <w:szCs w:val="24"/>
        </w:rPr>
        <w:t>01</w:t>
      </w:r>
      <w:r w:rsidRPr="002F6E2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F6E2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F6E2B">
        <w:rPr>
          <w:rFonts w:ascii="Times New Roman" w:hAnsi="Times New Roman" w:cs="Times New Roman"/>
          <w:sz w:val="24"/>
          <w:szCs w:val="24"/>
        </w:rPr>
        <w:t>de</w:t>
      </w:r>
      <w:r w:rsidRPr="002F6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E2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F6E2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F6E2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47D6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47D65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F6E2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="00501E4C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501E4C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="00501E4C" w:rsidRPr="00501E4C">
        <w:rPr>
          <w:rFonts w:ascii="Times New Roman" w:hAnsi="Times New Roman" w:cs="Times New Roman"/>
          <w:b/>
          <w:sz w:val="24"/>
          <w:szCs w:val="24"/>
        </w:rPr>
        <w:t>/GO</w:t>
      </w:r>
      <w:r w:rsidRPr="002F6E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5672" w:rsidRPr="002142BC" w:rsidRDefault="00F856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5672" w:rsidRPr="003F13EE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7D65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7D65" w:rsidRDefault="00647D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362B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4"/>
        <w:gridCol w:w="3252"/>
        <w:gridCol w:w="1024"/>
        <w:gridCol w:w="1258"/>
        <w:gridCol w:w="1193"/>
        <w:gridCol w:w="2494"/>
      </w:tblGrid>
      <w:tr w:rsidR="008053A5" w:rsidTr="008053A5">
        <w:trPr>
          <w:tblCellSpacing w:w="0" w:type="dxa"/>
          <w:jc w:val="center"/>
        </w:trPr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3A5" w:rsidRDefault="00805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6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3A5" w:rsidRDefault="00805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3A5" w:rsidRDefault="00805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3A5" w:rsidRDefault="00805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3A5" w:rsidRDefault="00805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3A5" w:rsidRDefault="00805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53A5" w:rsidRDefault="00805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ABACAXI PEROLA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ALHO COM CASCA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354,40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1.160,00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329,00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105,35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114,20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FEIJÃO CARIOCA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577,00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337,00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A5" w:rsidRDefault="00805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197,50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POLVILHO CASEIRO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347,40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A5" w:rsidRDefault="00805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124,40</w:t>
            </w:r>
          </w:p>
        </w:tc>
      </w:tr>
      <w:tr w:rsidR="008053A5" w:rsidTr="008053A5">
        <w:trPr>
          <w:tblCellSpacing w:w="0" w:type="dxa"/>
          <w:jc w:val="center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3A5" w:rsidRDefault="00805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3A5" w:rsidRDefault="008053A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351,40</w:t>
            </w:r>
          </w:p>
        </w:tc>
      </w:tr>
    </w:tbl>
    <w:p w:rsidR="00F85672" w:rsidRPr="002142BC" w:rsidRDefault="00F85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5672" w:rsidRPr="002142BC" w:rsidRDefault="00F85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5672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7D65" w:rsidRDefault="00647D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D65" w:rsidRPr="002142BC" w:rsidRDefault="00647D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5672" w:rsidRPr="00D35EFE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5672" w:rsidRDefault="00F856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5672" w:rsidRDefault="00F856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85672" w:rsidRPr="002142BC" w:rsidRDefault="00F856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5672" w:rsidRPr="00D35EFE" w:rsidRDefault="00F856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5672" w:rsidRDefault="00F8567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5672" w:rsidRDefault="00F856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85672" w:rsidRPr="002142BC" w:rsidRDefault="00F856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5672" w:rsidRPr="002142BC" w:rsidRDefault="00F856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5672" w:rsidRPr="002142BC" w:rsidRDefault="00F856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85672" w:rsidRPr="002142BC" w:rsidRDefault="00F856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85672" w:rsidRPr="002142BC" w:rsidRDefault="00F856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5672" w:rsidRPr="00D35EFE" w:rsidRDefault="00F856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5672" w:rsidRPr="00D35EFE" w:rsidRDefault="00F856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5672" w:rsidRDefault="00F8567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85672" w:rsidRDefault="00F856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85672" w:rsidRPr="002142BC" w:rsidRDefault="00F856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85672" w:rsidRDefault="00F8567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5672" w:rsidRPr="00C661C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5672" w:rsidRDefault="00F856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47D65" w:rsidRPr="002142BC" w:rsidRDefault="00647D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5672" w:rsidRPr="00212348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5672" w:rsidRPr="002142BC" w:rsidRDefault="00F856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85672" w:rsidRPr="002142BC" w:rsidRDefault="00F856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85672" w:rsidRPr="002142BC" w:rsidRDefault="00F856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5672" w:rsidRPr="002142BC" w:rsidRDefault="00F856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5672" w:rsidRPr="002142BC" w:rsidRDefault="00F856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5672" w:rsidRDefault="00F856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5672" w:rsidRPr="00067E0B" w:rsidRDefault="00F856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5672" w:rsidRDefault="00F8567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85672" w:rsidRPr="002142BC" w:rsidRDefault="00F856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5672" w:rsidRPr="002142BC" w:rsidRDefault="00F85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5672" w:rsidRPr="002142BC" w:rsidRDefault="00F85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5672" w:rsidRPr="002142BC" w:rsidRDefault="00F85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85672" w:rsidRPr="002142BC" w:rsidRDefault="00F85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5672" w:rsidRPr="00796030" w:rsidRDefault="00F85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5672" w:rsidRPr="00647D65" w:rsidRDefault="00F85672" w:rsidP="00647D6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5672" w:rsidRDefault="00F85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5672" w:rsidRPr="002142BC" w:rsidRDefault="00F85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85672" w:rsidRPr="002142BC" w:rsidRDefault="00F85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85672" w:rsidRPr="00796030" w:rsidRDefault="00F856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5672" w:rsidRPr="00647D65" w:rsidRDefault="00F85672" w:rsidP="00647D6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5672" w:rsidRPr="002142BC" w:rsidRDefault="00F856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5672" w:rsidRDefault="00F8567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5672" w:rsidRPr="0067742C" w:rsidRDefault="00F856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5672" w:rsidRPr="0067742C" w:rsidRDefault="00F8567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E362B"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VALDIVINO SERAFIM</w:t>
      </w:r>
      <w:r w:rsidR="00FE362B" w:rsidRPr="002F6E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FE362B"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E362B" w:rsidRPr="00FE362B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501E4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47D65">
        <w:rPr>
          <w:rFonts w:ascii="Times New Roman" w:hAnsi="Times New Roman" w:cs="Times New Roman"/>
          <w:sz w:val="24"/>
          <w:szCs w:val="24"/>
        </w:rPr>
        <w:t xml:space="preserve"> </w:t>
      </w:r>
      <w:r w:rsidR="00647D65">
        <w:rPr>
          <w:rFonts w:ascii="Times New Roman" w:hAnsi="Times New Roman" w:cs="Times New Roman"/>
          <w:b/>
          <w:sz w:val="24"/>
          <w:szCs w:val="24"/>
        </w:rPr>
        <w:t>11</w:t>
      </w:r>
      <w:r w:rsidR="00647D65">
        <w:rPr>
          <w:rFonts w:ascii="Times New Roman" w:hAnsi="Times New Roman" w:cs="Times New Roman"/>
          <w:sz w:val="24"/>
          <w:szCs w:val="24"/>
        </w:rPr>
        <w:t xml:space="preserve"> de </w:t>
      </w:r>
      <w:r w:rsidR="00647D65">
        <w:rPr>
          <w:rFonts w:ascii="Times New Roman" w:hAnsi="Times New Roman" w:cs="Times New Roman"/>
          <w:b/>
          <w:sz w:val="24"/>
          <w:szCs w:val="24"/>
        </w:rPr>
        <w:t>AGOSTO</w:t>
      </w:r>
      <w:r w:rsidR="00647D65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47D65">
        <w:rPr>
          <w:rFonts w:ascii="Times New Roman" w:hAnsi="Times New Roman" w:cs="Times New Roman"/>
          <w:b/>
          <w:sz w:val="24"/>
          <w:szCs w:val="24"/>
        </w:rPr>
        <w:t>17</w:t>
      </w:r>
      <w:r w:rsidR="00647D65">
        <w:rPr>
          <w:rFonts w:ascii="Times New Roman" w:hAnsi="Times New Roman" w:cs="Times New Roman"/>
          <w:sz w:val="24"/>
          <w:szCs w:val="24"/>
        </w:rPr>
        <w:t xml:space="preserve"> de </w:t>
      </w:r>
      <w:r w:rsidR="00647D65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E362B" w:rsidRPr="00FE362B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FE362B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FE362B" w:rsidRPr="00FE362B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85672" w:rsidRDefault="00F8567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85672" w:rsidRPr="0067742C" w:rsidRDefault="00F856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5672" w:rsidRPr="0067742C" w:rsidRDefault="00F856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E362B"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VALDIVINO SERAFIM</w:t>
      </w:r>
      <w:r w:rsidR="00FE362B" w:rsidRPr="002F6E2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362B"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FE362B"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AV. BRASÍLIA, QD. 57 LT. 12,13 E 14, NOVA GUAPÓ</w:t>
      </w:r>
      <w:r w:rsidR="00FE362B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E362B" w:rsidRPr="00FE362B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501E4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FE362B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7D65" w:rsidRDefault="00647D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7D65" w:rsidRDefault="00647D6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47D65" w:rsidRDefault="00647D6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85672" w:rsidRPr="002142BC" w:rsidRDefault="00F856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85672" w:rsidRPr="002142BC" w:rsidRDefault="00F856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5672" w:rsidRPr="002142BC" w:rsidRDefault="00F856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85672" w:rsidRPr="002142BC" w:rsidRDefault="00F856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5672" w:rsidRPr="002142BC" w:rsidRDefault="00F856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5672" w:rsidRPr="00202E28" w:rsidRDefault="00F856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5672" w:rsidRPr="002142BC" w:rsidRDefault="00F856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5672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5672" w:rsidRPr="002C2B84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85672" w:rsidRPr="002C2B84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85672" w:rsidRPr="002C2B84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5672" w:rsidRPr="002C2B84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5672" w:rsidRPr="002142BC" w:rsidRDefault="00F856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5672" w:rsidRPr="002C2B84" w:rsidRDefault="00F85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85672" w:rsidRPr="002142BC" w:rsidRDefault="00F856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5672" w:rsidRPr="002C2B84" w:rsidRDefault="00F856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85672" w:rsidRPr="002C2B84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F85672" w:rsidRPr="002142BC" w:rsidRDefault="00F85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5672" w:rsidRPr="002142BC" w:rsidRDefault="002F6E2B" w:rsidP="000B5CE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GUAPÓ/GO</w:t>
      </w:r>
      <w:r w:rsidR="00F85672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47D65" w:rsidRPr="0064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647D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85672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647D65" w:rsidRPr="00647D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85672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647D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F85672" w:rsidRDefault="00F8567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F6E2B" w:rsidRDefault="002F6E2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6E2B">
        <w:rPr>
          <w:rFonts w:ascii="Times New Roman" w:hAnsi="Times New Roman" w:cs="Times New Roman"/>
          <w:b/>
          <w:noProof/>
          <w:sz w:val="24"/>
          <w:szCs w:val="24"/>
        </w:rPr>
        <w:t>GERALDO OLÍMPIO DE CARVALHO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85672" w:rsidRPr="002142BC" w:rsidRDefault="00F856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F6E2B" w:rsidRDefault="002F6E2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F6E2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VALDIVINO SERAFIM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85672" w:rsidRDefault="00F856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85672" w:rsidSect="00F856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85672" w:rsidRPr="002142BC" w:rsidRDefault="00F856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F85672" w:rsidRPr="002142BC" w:rsidSect="00F856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92" w:rsidRDefault="00FC3E92" w:rsidP="004C0DC1">
      <w:pPr>
        <w:spacing w:after="0" w:line="240" w:lineRule="auto"/>
      </w:pPr>
      <w:r>
        <w:separator/>
      </w:r>
    </w:p>
  </w:endnote>
  <w:endnote w:type="continuationSeparator" w:id="0">
    <w:p w:rsidR="00FC3E92" w:rsidRDefault="00FC3E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72" w:rsidRPr="00283531" w:rsidRDefault="00F856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5672" w:rsidRPr="00283531" w:rsidRDefault="00F856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85672" w:rsidRPr="003D5724" w:rsidRDefault="00F8567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5672" w:rsidRPr="00283531" w:rsidRDefault="00F856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5672" w:rsidRDefault="00F856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5672" w:rsidRPr="00581345" w:rsidRDefault="00F8567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92" w:rsidRDefault="00FC3E92" w:rsidP="004C0DC1">
      <w:pPr>
        <w:spacing w:after="0" w:line="240" w:lineRule="auto"/>
      </w:pPr>
      <w:r>
        <w:separator/>
      </w:r>
    </w:p>
  </w:footnote>
  <w:footnote w:type="continuationSeparator" w:id="0">
    <w:p w:rsidR="00FC3E92" w:rsidRDefault="00FC3E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672" w:rsidRDefault="00F8567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5CE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6E2B"/>
    <w:rsid w:val="00313ABE"/>
    <w:rsid w:val="00333365"/>
    <w:rsid w:val="003361F0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1CE2"/>
    <w:rsid w:val="0049456E"/>
    <w:rsid w:val="00496033"/>
    <w:rsid w:val="0049667E"/>
    <w:rsid w:val="0049761A"/>
    <w:rsid w:val="004B76E5"/>
    <w:rsid w:val="004C0DC1"/>
    <w:rsid w:val="004F5CBF"/>
    <w:rsid w:val="00501E4C"/>
    <w:rsid w:val="00503899"/>
    <w:rsid w:val="00545C39"/>
    <w:rsid w:val="00550E73"/>
    <w:rsid w:val="0056173F"/>
    <w:rsid w:val="00570847"/>
    <w:rsid w:val="00572B1A"/>
    <w:rsid w:val="00576F33"/>
    <w:rsid w:val="00590945"/>
    <w:rsid w:val="00591CF3"/>
    <w:rsid w:val="00592E6D"/>
    <w:rsid w:val="005A1A2D"/>
    <w:rsid w:val="005C317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47D65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53A5"/>
    <w:rsid w:val="00811698"/>
    <w:rsid w:val="00813D1C"/>
    <w:rsid w:val="00840A8B"/>
    <w:rsid w:val="008604A6"/>
    <w:rsid w:val="00861279"/>
    <w:rsid w:val="008615D7"/>
    <w:rsid w:val="00863478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143FD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586"/>
    <w:rsid w:val="00BC0A2B"/>
    <w:rsid w:val="00BE725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F02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071D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5672"/>
    <w:rsid w:val="00F93790"/>
    <w:rsid w:val="00F979E7"/>
    <w:rsid w:val="00FA2DCB"/>
    <w:rsid w:val="00FC3E92"/>
    <w:rsid w:val="00FC5DDD"/>
    <w:rsid w:val="00FD7C76"/>
    <w:rsid w:val="00FE15DD"/>
    <w:rsid w:val="00FE362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B308F-BB9F-477B-81D3-944C4CB7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2765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2016-05-20T12:27:00Z</dcterms:created>
  <dcterms:modified xsi:type="dcterms:W3CDTF">2016-07-13T17:30:00Z</dcterms:modified>
</cp:coreProperties>
</file>