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47ED2" w:rsidRPr="002142BC" w:rsidRDefault="00F47ED2" w:rsidP="003621A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085E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951D9">
        <w:rPr>
          <w:rFonts w:ascii="Times New Roman" w:hAnsi="Times New Roman" w:cs="Times New Roman"/>
          <w:sz w:val="24"/>
          <w:szCs w:val="24"/>
        </w:rPr>
        <w:t xml:space="preserve">O </w:t>
      </w:r>
      <w:r w:rsidR="00923825" w:rsidRPr="00F951D9">
        <w:rPr>
          <w:rFonts w:ascii="Times New Roman" w:hAnsi="Times New Roman" w:cs="Times New Roman"/>
          <w:b/>
          <w:bCs/>
          <w:sz w:val="24"/>
          <w:szCs w:val="24"/>
        </w:rPr>
        <w:t>CONSELHO ESCOLAR CEZARINA</w:t>
      </w:r>
      <w:r w:rsidRPr="00F951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95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47ED2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D85309" w:rsidRPr="00F95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47ED2">
        <w:rPr>
          <w:rFonts w:ascii="Times New Roman" w:hAnsi="Times New Roman" w:cs="Times New Roman"/>
          <w:bCs/>
          <w:sz w:val="24"/>
          <w:szCs w:val="24"/>
        </w:rPr>
        <w:t>sob n</w:t>
      </w:r>
      <w:r w:rsidR="00D85309" w:rsidRPr="00F951D9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923825" w:rsidRPr="00F951D9">
        <w:rPr>
          <w:rFonts w:ascii="Times New Roman" w:hAnsi="Times New Roman" w:cs="Times New Roman"/>
          <w:b/>
          <w:bCs/>
          <w:sz w:val="24"/>
          <w:szCs w:val="24"/>
        </w:rPr>
        <w:t>00.637.078/0001-11</w:t>
      </w:r>
      <w:r w:rsidR="00D85309" w:rsidRPr="00F951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F951D9">
        <w:rPr>
          <w:rFonts w:ascii="Times New Roman" w:hAnsi="Times New Roman" w:cs="Times New Roman"/>
          <w:sz w:val="24"/>
          <w:szCs w:val="24"/>
        </w:rPr>
        <w:t>o</w:t>
      </w:r>
      <w:r w:rsidR="00F47ED2">
        <w:rPr>
          <w:rFonts w:ascii="Times New Roman" w:hAnsi="Times New Roman" w:cs="Times New Roman"/>
          <w:sz w:val="24"/>
          <w:szCs w:val="24"/>
        </w:rPr>
        <w:t xml:space="preserve"> </w:t>
      </w:r>
      <w:r w:rsidR="00923825" w:rsidRPr="00F951D9">
        <w:rPr>
          <w:rFonts w:ascii="Times New Roman" w:hAnsi="Times New Roman" w:cs="Times New Roman"/>
          <w:b/>
          <w:bCs/>
          <w:sz w:val="24"/>
          <w:szCs w:val="24"/>
        </w:rPr>
        <w:t>COLÉGIO ESTADU</w:t>
      </w:r>
      <w:r w:rsidR="00F951D9">
        <w:rPr>
          <w:rFonts w:ascii="Times New Roman" w:hAnsi="Times New Roman" w:cs="Times New Roman"/>
          <w:b/>
          <w:bCs/>
          <w:sz w:val="24"/>
          <w:szCs w:val="24"/>
        </w:rPr>
        <w:t>AL PROFESSORA MARIA APRESENTAÇÃO,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D7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B5C" w:rsidRPr="00F951D9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0D75D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30B5C" w:rsidRPr="00F951D9">
        <w:rPr>
          <w:rFonts w:ascii="Times New Roman" w:hAnsi="Times New Roman" w:cs="Times New Roman"/>
          <w:b/>
          <w:bCs/>
          <w:sz w:val="24"/>
          <w:szCs w:val="24"/>
        </w:rPr>
        <w:t>MEIRAS DE GOIAS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F47ED2">
        <w:rPr>
          <w:rFonts w:ascii="Times New Roman" w:hAnsi="Times New Roman" w:cs="Times New Roman"/>
          <w:sz w:val="24"/>
          <w:szCs w:val="24"/>
        </w:rPr>
        <w:t xml:space="preserve"> 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>CEZARINA,</w:t>
      </w:r>
      <w:r w:rsidR="00161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54960">
        <w:rPr>
          <w:rFonts w:ascii="Times New Roman" w:hAnsi="Times New Roman" w:cs="Times New Roman"/>
          <w:sz w:val="24"/>
          <w:szCs w:val="24"/>
        </w:rPr>
        <w:t xml:space="preserve">, 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>RINALDO</w:t>
      </w:r>
      <w:r w:rsidR="00F951D9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 xml:space="preserve"> SIQUEIRA LOPES</w:t>
      </w:r>
      <w:r w:rsidR="00F4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inscrito (a) no </w:t>
      </w:r>
      <w:r w:rsidR="00C45EF4" w:rsidRPr="00F47ED2">
        <w:rPr>
          <w:rFonts w:ascii="Times New Roman" w:hAnsi="Times New Roman" w:cs="Times New Roman"/>
          <w:sz w:val="24"/>
          <w:szCs w:val="24"/>
        </w:rPr>
        <w:t>CPF</w:t>
      </w:r>
      <w:r w:rsidR="00362A83" w:rsidRPr="00F47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83" w:rsidRPr="00F47ED2">
        <w:rPr>
          <w:rFonts w:ascii="Times New Roman" w:hAnsi="Times New Roman" w:cs="Times New Roman"/>
          <w:sz w:val="24"/>
          <w:szCs w:val="24"/>
        </w:rPr>
        <w:t>n</w:t>
      </w:r>
      <w:r w:rsidR="00362A83" w:rsidRPr="00F951D9">
        <w:rPr>
          <w:rFonts w:ascii="Times New Roman" w:hAnsi="Times New Roman" w:cs="Times New Roman"/>
          <w:b/>
          <w:sz w:val="24"/>
          <w:szCs w:val="24"/>
        </w:rPr>
        <w:t>º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>847.</w:t>
      </w:r>
      <w:proofErr w:type="gramEnd"/>
      <w:r w:rsidR="00854960" w:rsidRPr="00F951D9">
        <w:rPr>
          <w:rFonts w:ascii="Times New Roman" w:hAnsi="Times New Roman" w:cs="Times New Roman"/>
          <w:b/>
          <w:sz w:val="24"/>
          <w:szCs w:val="24"/>
        </w:rPr>
        <w:t>529.551-72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>3432775 2ª VIA</w:t>
      </w:r>
      <w:r w:rsidR="00F4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60" w:rsidRPr="00F951D9">
        <w:rPr>
          <w:rFonts w:ascii="Times New Roman" w:hAnsi="Times New Roman" w:cs="Times New Roman"/>
          <w:b/>
          <w:sz w:val="24"/>
          <w:szCs w:val="24"/>
        </w:rPr>
        <w:t xml:space="preserve"> SSP-GO</w:t>
      </w:r>
      <w:r w:rsidR="0085496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F856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F8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61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161DB8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951D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61DB8" w:rsidRPr="00F95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DB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D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DB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085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1D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161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1D9">
        <w:rPr>
          <w:rFonts w:ascii="Times New Roman" w:hAnsi="Times New Roman" w:cs="Times New Roman"/>
          <w:b/>
          <w:bCs/>
          <w:sz w:val="24"/>
          <w:szCs w:val="24"/>
        </w:rPr>
        <w:t>2016,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4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960" w:rsidRPr="00F951D9">
        <w:rPr>
          <w:rFonts w:ascii="Times New Roman" w:hAnsi="Times New Roman" w:cs="Times New Roman"/>
          <w:b/>
          <w:bCs/>
          <w:sz w:val="24"/>
          <w:szCs w:val="24"/>
        </w:rPr>
        <w:t>PRAÇA JOÃO XXIII N</w:t>
      </w:r>
      <w:r w:rsidR="00F951D9">
        <w:rPr>
          <w:rFonts w:ascii="Times New Roman" w:hAnsi="Times New Roman" w:cs="Times New Roman"/>
          <w:b/>
          <w:bCs/>
          <w:sz w:val="24"/>
          <w:szCs w:val="24"/>
        </w:rPr>
        <w:t>º 185 VILA CALÂNDIA- CEZARINA/GO.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885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8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F8564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F8564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F85647">
        <w:rPr>
          <w:rFonts w:ascii="Times New Roman" w:hAnsi="Times New Roman" w:cs="Times New Roman"/>
          <w:sz w:val="24"/>
          <w:szCs w:val="24"/>
        </w:rPr>
        <w:t xml:space="preserve"> e</w:t>
      </w:r>
      <w:r w:rsidR="005D5481" w:rsidRPr="003F13EE">
        <w:rPr>
          <w:rFonts w:ascii="Times New Roman" w:hAnsi="Times New Roman" w:cs="Times New Roman"/>
          <w:sz w:val="24"/>
          <w:szCs w:val="24"/>
        </w:rPr>
        <w:t>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621A0" w:rsidRDefault="003621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21A0" w:rsidRDefault="003621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4604" w:rsidRPr="003621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764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</w:t>
      </w:r>
      <w:r w:rsidR="003621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</w:t>
      </w:r>
    </w:p>
    <w:p w:rsidR="00764604" w:rsidRPr="00764604" w:rsidRDefault="007646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1038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8"/>
        <w:gridCol w:w="3065"/>
        <w:gridCol w:w="1211"/>
        <w:gridCol w:w="1498"/>
        <w:gridCol w:w="1213"/>
        <w:gridCol w:w="1924"/>
      </w:tblGrid>
      <w:tr w:rsidR="004C0DC1" w:rsidRPr="002142BC" w:rsidTr="00764604">
        <w:trPr>
          <w:tblCellSpacing w:w="0" w:type="dxa"/>
          <w:jc w:val="center"/>
        </w:trPr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764604" w:rsidRDefault="004C0DC1" w:rsidP="00764604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646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64604">
        <w:trPr>
          <w:tblCellSpacing w:w="0" w:type="dxa"/>
          <w:jc w:val="center"/>
        </w:trPr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33304" w:rsidRDefault="004C0DC1" w:rsidP="00D333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ABOBORA- KABUTIA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ABROBRINHA VERDE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BATATA- DOCE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454,00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7646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764604" w:rsidRPr="002142BC" w:rsidTr="00764604">
        <w:trPr>
          <w:tblCellSpacing w:w="0" w:type="dxa"/>
          <w:jc w:val="center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885C81" w:rsidRDefault="00764604" w:rsidP="00764604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4604" w:rsidRPr="002142BC" w:rsidRDefault="0076460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9A1" w:rsidRPr="00F8564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85C81" w:rsidRPr="002142BC" w:rsidRDefault="00885C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3621A0" w:rsidRPr="008279A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8C26F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21A0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</w:t>
      </w:r>
      <w:r w:rsidR="00122755" w:rsidRPr="008C26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hyperlink r:id="rId9" w:history="1">
        <w:r w:rsidR="00122755" w:rsidRPr="008C26F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</w:t>
        </w:r>
        <w:bookmarkStart w:id="0" w:name="_GoBack"/>
        <w:bookmarkEnd w:id="0"/>
        <w:r w:rsidR="00122755" w:rsidRPr="008C26F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85647" w:rsidRDefault="00F8564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764604" w:rsidRPr="003621A0" w:rsidRDefault="00861279" w:rsidP="003621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F47E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885C8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3621A0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85E8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F8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85E8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621A0" w:rsidRDefault="003621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885C81" w:rsidRDefault="0049456E" w:rsidP="00885C8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9302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</w:t>
      </w:r>
      <w:r w:rsidR="00885C8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85C81" w:rsidRPr="00885C81" w:rsidRDefault="00885C81" w:rsidP="00885C8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8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47E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F47E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F85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85647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F856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85647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8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3621A0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</w:t>
      </w:r>
      <w:r w:rsidR="00A30B5C" w:rsidRPr="002142BC">
        <w:rPr>
          <w:rFonts w:ascii="Times New Roman" w:eastAsia="Calibri" w:hAnsi="Times New Roman" w:cs="Times New Roman"/>
          <w:color w:val="000000"/>
        </w:rPr>
        <w:t>propostas apresentadas</w:t>
      </w:r>
      <w:r w:rsidRPr="002142BC">
        <w:rPr>
          <w:rFonts w:ascii="Times New Roman" w:eastAsia="Calibri" w:hAnsi="Times New Roman" w:cs="Times New Roman"/>
          <w:color w:val="000000"/>
        </w:rPr>
        <w:t>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85C81" w:rsidRDefault="00885C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5C81" w:rsidRDefault="00885C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5C81" w:rsidRDefault="00885C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85C81" w:rsidRPr="002142BC" w:rsidRDefault="00885C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F85647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F47E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F951D9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F951D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621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</w:t>
      </w:r>
      <w:proofErr w:type="gramStart"/>
      <w:r w:rsidR="00F856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85647" w:rsidRPr="00885C8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F657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85C81" w:rsidRPr="00F6571B" w:rsidRDefault="00885C81" w:rsidP="00F657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21A0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5647" w:rsidRDefault="0088266E" w:rsidP="00F6571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F856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5647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F856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85647" w:rsidRDefault="00F85647" w:rsidP="00F6571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5647" w:rsidRDefault="00F85647" w:rsidP="00F6571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4604" w:rsidRPr="00F6571B" w:rsidRDefault="0088266E" w:rsidP="00F6571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recurso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856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</w:t>
      </w:r>
    </w:p>
    <w:p w:rsidR="003621A0" w:rsidRDefault="003621A0" w:rsidP="003621A0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21A0" w:rsidRPr="0067742C" w:rsidRDefault="003621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F47ED2">
        <w:rPr>
          <w:rFonts w:ascii="Times New Roman" w:hAnsi="Times New Roman" w:cs="Times New Roman"/>
          <w:sz w:val="24"/>
          <w:szCs w:val="24"/>
        </w:rPr>
        <w:t xml:space="preserve">o </w:t>
      </w:r>
      <w:r w:rsidR="00885C81" w:rsidRPr="00885C81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885C81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47ED2" w:rsidRPr="00F47ED2">
        <w:rPr>
          <w:rFonts w:ascii="Times New Roman" w:hAnsi="Times New Roman" w:cs="Times New Roman"/>
          <w:b/>
          <w:sz w:val="24"/>
          <w:szCs w:val="24"/>
        </w:rPr>
        <w:t>PROFESSORA MARIA APRESENTAÇAO</w:t>
      </w:r>
      <w:r w:rsidR="00885C81">
        <w:rPr>
          <w:rFonts w:ascii="Times New Roman" w:hAnsi="Times New Roman" w:cs="Times New Roman"/>
          <w:b/>
          <w:sz w:val="24"/>
          <w:szCs w:val="24"/>
        </w:rPr>
        <w:t>,</w:t>
      </w:r>
      <w:r w:rsid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F47ED2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47ED2" w:rsidRPr="00F47ED2">
        <w:rPr>
          <w:rFonts w:ascii="Times New Roman" w:hAnsi="Times New Roman" w:cs="Times New Roman"/>
          <w:b/>
          <w:bCs/>
          <w:sz w:val="24"/>
          <w:szCs w:val="24"/>
        </w:rPr>
        <w:t>PRAÇA</w:t>
      </w:r>
      <w:r w:rsidR="00885C81" w:rsidRP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JOAO </w:t>
      </w:r>
      <w:r w:rsidR="00764604" w:rsidRPr="00F47ED2">
        <w:rPr>
          <w:rFonts w:ascii="Times New Roman" w:hAnsi="Times New Roman" w:cs="Times New Roman"/>
          <w:b/>
          <w:bCs/>
          <w:sz w:val="24"/>
          <w:szCs w:val="24"/>
        </w:rPr>
        <w:t>XXIII Nº 185</w:t>
      </w:r>
      <w:r w:rsidR="00F47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ED2" w:rsidRPr="00F47ED2">
        <w:rPr>
          <w:rFonts w:ascii="Times New Roman" w:hAnsi="Times New Roman" w:cs="Times New Roman"/>
          <w:b/>
          <w:bCs/>
          <w:sz w:val="24"/>
          <w:szCs w:val="24"/>
        </w:rPr>
        <w:t xml:space="preserve">VILA </w:t>
      </w:r>
      <w:r w:rsidR="00885C81" w:rsidRPr="00F47ED2">
        <w:rPr>
          <w:rFonts w:ascii="Times New Roman" w:hAnsi="Times New Roman" w:cs="Times New Roman"/>
          <w:b/>
          <w:bCs/>
          <w:sz w:val="24"/>
          <w:szCs w:val="24"/>
        </w:rPr>
        <w:t>CALANDIA,</w:t>
      </w:r>
      <w:r w:rsidR="00764604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885C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C81">
        <w:rPr>
          <w:rFonts w:ascii="Times New Roman" w:hAnsi="Times New Roman" w:cs="Times New Roman"/>
          <w:b/>
          <w:bCs/>
          <w:sz w:val="24"/>
          <w:szCs w:val="24"/>
        </w:rPr>
        <w:t>CEZARINA/</w:t>
      </w:r>
      <w:r w:rsidR="00F47ED2" w:rsidRPr="00F47ED2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161DB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04">
        <w:rPr>
          <w:rFonts w:ascii="Times New Roman" w:hAnsi="Times New Roman" w:cs="Times New Roman"/>
          <w:sz w:val="24"/>
          <w:szCs w:val="24"/>
        </w:rPr>
        <w:t>do dia</w:t>
      </w:r>
      <w:r w:rsidR="00085E86">
        <w:rPr>
          <w:rFonts w:ascii="Times New Roman" w:hAnsi="Times New Roman" w:cs="Times New Roman"/>
          <w:sz w:val="24"/>
          <w:szCs w:val="24"/>
        </w:rPr>
        <w:t xml:space="preserve"> </w:t>
      </w:r>
      <w:r w:rsidR="00161DB8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085E86">
        <w:rPr>
          <w:rFonts w:ascii="Times New Roman" w:hAnsi="Times New Roman" w:cs="Times New Roman"/>
          <w:sz w:val="24"/>
          <w:szCs w:val="24"/>
        </w:rPr>
        <w:t xml:space="preserve"> </w:t>
      </w:r>
      <w:r w:rsidR="00764604">
        <w:rPr>
          <w:rFonts w:ascii="Times New Roman" w:hAnsi="Times New Roman" w:cs="Times New Roman"/>
          <w:sz w:val="24"/>
          <w:szCs w:val="24"/>
        </w:rPr>
        <w:t xml:space="preserve">de </w:t>
      </w:r>
      <w:r w:rsidR="00161DB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161DB8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161DB8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764604">
        <w:rPr>
          <w:rFonts w:ascii="Times New Roman" w:hAnsi="Times New Roman" w:cs="Times New Roman"/>
          <w:sz w:val="24"/>
          <w:szCs w:val="24"/>
        </w:rPr>
        <w:t xml:space="preserve"> de </w:t>
      </w:r>
      <w:r w:rsidR="00161DB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161DB8">
        <w:rPr>
          <w:rFonts w:ascii="Times New Roman" w:hAnsi="Times New Roman" w:cs="Times New Roman"/>
          <w:b/>
          <w:sz w:val="24"/>
          <w:szCs w:val="24"/>
        </w:rPr>
        <w:t>,</w:t>
      </w:r>
      <w:r w:rsidR="00764604">
        <w:rPr>
          <w:rFonts w:ascii="Times New Roman" w:hAnsi="Times New Roman" w:cs="Times New Roman"/>
          <w:sz w:val="24"/>
          <w:szCs w:val="24"/>
        </w:rPr>
        <w:t xml:space="preserve"> </w:t>
      </w:r>
      <w:r w:rsidR="00764604" w:rsidRPr="009302B6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885C81" w:rsidRPr="00885C81">
        <w:rPr>
          <w:rFonts w:ascii="Times New Roman" w:hAnsi="Times New Roman" w:cs="Times New Roman"/>
          <w:b/>
          <w:sz w:val="24"/>
          <w:szCs w:val="24"/>
        </w:rPr>
        <w:t>8:</w:t>
      </w:r>
      <w:r w:rsidR="009302B6" w:rsidRPr="00885C81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9302B6" w:rsidRPr="00885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885C81">
        <w:rPr>
          <w:rFonts w:ascii="Times New Roman" w:hAnsi="Times New Roman" w:cs="Times New Roman"/>
          <w:b/>
          <w:sz w:val="24"/>
          <w:szCs w:val="24"/>
        </w:rPr>
        <w:t>as</w:t>
      </w:r>
      <w:r w:rsidR="009302B6" w:rsidRPr="00885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C81" w:rsidRPr="00885C81">
        <w:rPr>
          <w:rFonts w:ascii="Times New Roman" w:hAnsi="Times New Roman" w:cs="Times New Roman"/>
          <w:b/>
          <w:sz w:val="24"/>
          <w:szCs w:val="24"/>
        </w:rPr>
        <w:t>15:</w:t>
      </w:r>
      <w:r w:rsidR="00DF304E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885C81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47ED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85C81" w:rsidRPr="00885C81">
        <w:rPr>
          <w:rFonts w:ascii="Times New Roman" w:hAnsi="Times New Roman" w:cs="Times New Roman"/>
          <w:b/>
          <w:sz w:val="24"/>
          <w:szCs w:val="24"/>
          <w:lang w:eastAsia="pt-BR"/>
        </w:rPr>
        <w:t>COLÉGIO ESTADUAL</w:t>
      </w:r>
      <w:r w:rsidR="00885C8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47ED2" w:rsidRPr="003621A0">
        <w:rPr>
          <w:rFonts w:ascii="Times New Roman" w:hAnsi="Times New Roman" w:cs="Times New Roman"/>
          <w:b/>
          <w:sz w:val="24"/>
          <w:szCs w:val="24"/>
          <w:lang w:eastAsia="pt-BR"/>
        </w:rPr>
        <w:t>PROFESSORA MARIA APRESENTAÇÃO</w:t>
      </w:r>
      <w:r w:rsidR="00764604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64604" w:rsidRPr="003621A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47ED2" w:rsidRPr="003621A0">
        <w:rPr>
          <w:rFonts w:ascii="Times New Roman" w:hAnsi="Times New Roman" w:cs="Times New Roman"/>
          <w:b/>
          <w:bCs/>
          <w:sz w:val="24"/>
          <w:szCs w:val="24"/>
        </w:rPr>
        <w:t>RAÇA JOÃO</w:t>
      </w:r>
      <w:r w:rsidR="0036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604" w:rsidRPr="003621A0">
        <w:rPr>
          <w:rFonts w:ascii="Times New Roman" w:hAnsi="Times New Roman" w:cs="Times New Roman"/>
          <w:b/>
          <w:bCs/>
          <w:sz w:val="24"/>
          <w:szCs w:val="24"/>
        </w:rPr>
        <w:t>XXIII Nº 185</w:t>
      </w:r>
      <w:r w:rsidR="0036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ED2" w:rsidRPr="003621A0">
        <w:rPr>
          <w:rFonts w:ascii="Times New Roman" w:hAnsi="Times New Roman" w:cs="Times New Roman"/>
          <w:b/>
          <w:bCs/>
          <w:sz w:val="24"/>
          <w:szCs w:val="24"/>
        </w:rPr>
        <w:t>VILA CALANDIA</w:t>
      </w:r>
      <w:r w:rsidR="00A30B5C" w:rsidRPr="003621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0B5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885C81">
        <w:rPr>
          <w:rFonts w:ascii="Times New Roman" w:hAnsi="Times New Roman" w:cs="Times New Roman"/>
          <w:b/>
          <w:bCs/>
          <w:sz w:val="24"/>
          <w:szCs w:val="24"/>
        </w:rPr>
        <w:t>CEZARINA/</w:t>
      </w:r>
      <w:r w:rsidR="00A30B5C" w:rsidRPr="003621A0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3621A0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85C81" w:rsidRDefault="00885C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ou </w:t>
      </w:r>
      <w:proofErr w:type="spellStart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deacordo</w:t>
      </w:r>
      <w:proofErr w:type="spellEnd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85C81" w:rsidRDefault="00885C8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85C81" w:rsidRDefault="00885C8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F8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053B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085E8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085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/Ano/E.</w:t>
      </w:r>
      <w:r w:rsidR="00F856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21A0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E053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F951D9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F951D9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Pr="00F6571B" w:rsidRDefault="006C3C94" w:rsidP="00F6571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="00F85647" w:rsidRPr="002C2B84">
        <w:rPr>
          <w:rFonts w:ascii="Times New Roman" w:hAnsi="Times New Roman" w:cs="Times New Roman"/>
          <w:color w:val="auto"/>
        </w:rPr>
        <w:t>O</w:t>
      </w:r>
      <w:r w:rsidRPr="002C2B84">
        <w:rPr>
          <w:rFonts w:ascii="Times New Roman" w:hAnsi="Times New Roman" w:cs="Times New Roman"/>
          <w:color w:val="auto"/>
        </w:rPr>
        <w:t>riginais</w:t>
      </w:r>
      <w:r w:rsidR="00E053BF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>para conferência. Os documentos retirados</w:t>
      </w:r>
      <w:r w:rsidR="00E053BF" w:rsidRPr="002C2B84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85C81" w:rsidRPr="002142BC" w:rsidRDefault="00885C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21A0" w:rsidRPr="00F6571B" w:rsidRDefault="00885C81" w:rsidP="00885C8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CEZARINA/GO</w:t>
      </w:r>
      <w:r w:rsidR="003621A0" w:rsidRPr="0036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161D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161DB8" w:rsidRPr="00161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161DB8" w:rsidRPr="00161D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0B5C" w:rsidRPr="00885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</w:t>
      </w:r>
      <w:r w:rsidRPr="00885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C0DC1" w:rsidRPr="0036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161D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161D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30B5C" w:rsidRPr="00161D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A30B5C" w:rsidRPr="0036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3621A0" w:rsidRPr="003621A0" w:rsidRDefault="003621A0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F951D9" w:rsidRDefault="00A30B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51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RINALDO DE SIQUEIRA LOPES</w:t>
      </w:r>
    </w:p>
    <w:p w:rsidR="000202FF" w:rsidRPr="00885C8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5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621A0" w:rsidRDefault="00A30B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21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PROFESSORA MARIA APRESENTAÇÃO</w:t>
      </w:r>
    </w:p>
    <w:p w:rsidR="000202FF" w:rsidRPr="00885C8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5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885C81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885C8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BC" w:rsidRDefault="00734DBC" w:rsidP="004C0DC1">
      <w:pPr>
        <w:spacing w:after="0" w:line="240" w:lineRule="auto"/>
      </w:pPr>
      <w:r>
        <w:separator/>
      </w:r>
    </w:p>
  </w:endnote>
  <w:endnote w:type="continuationSeparator" w:id="0">
    <w:p w:rsidR="00734DBC" w:rsidRDefault="00734D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BC" w:rsidRDefault="00734DBC" w:rsidP="004C0DC1">
      <w:pPr>
        <w:spacing w:after="0" w:line="240" w:lineRule="auto"/>
      </w:pPr>
      <w:r>
        <w:separator/>
      </w:r>
    </w:p>
  </w:footnote>
  <w:footnote w:type="continuationSeparator" w:id="0">
    <w:p w:rsidR="00734DBC" w:rsidRDefault="00734D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4839A1"/>
    <w:multiLevelType w:val="hybridMultilevel"/>
    <w:tmpl w:val="8C7CE72E"/>
    <w:lvl w:ilvl="0" w:tplc="0416000F">
      <w:start w:val="1"/>
      <w:numFmt w:val="decimal"/>
      <w:lvlText w:val="%1."/>
      <w:lvlJc w:val="left"/>
      <w:pPr>
        <w:ind w:left="6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81AE5"/>
    <w:rsid w:val="00085E86"/>
    <w:rsid w:val="00094B8B"/>
    <w:rsid w:val="000A0F5A"/>
    <w:rsid w:val="000C6CB2"/>
    <w:rsid w:val="000D00E9"/>
    <w:rsid w:val="000D0376"/>
    <w:rsid w:val="000D14C3"/>
    <w:rsid w:val="000D75D1"/>
    <w:rsid w:val="000E52B3"/>
    <w:rsid w:val="000F2EF1"/>
    <w:rsid w:val="00102E85"/>
    <w:rsid w:val="001133D8"/>
    <w:rsid w:val="0012070C"/>
    <w:rsid w:val="00122755"/>
    <w:rsid w:val="00161DB8"/>
    <w:rsid w:val="0017334E"/>
    <w:rsid w:val="001752DC"/>
    <w:rsid w:val="00196CD8"/>
    <w:rsid w:val="00197177"/>
    <w:rsid w:val="001A6DEB"/>
    <w:rsid w:val="001B08E2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1A0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0E26"/>
    <w:rsid w:val="0067742C"/>
    <w:rsid w:val="006A0038"/>
    <w:rsid w:val="006C3C94"/>
    <w:rsid w:val="006D1930"/>
    <w:rsid w:val="006D1B2B"/>
    <w:rsid w:val="006E38E5"/>
    <w:rsid w:val="006F3358"/>
    <w:rsid w:val="006F6CA8"/>
    <w:rsid w:val="006F709F"/>
    <w:rsid w:val="007000A5"/>
    <w:rsid w:val="00703D90"/>
    <w:rsid w:val="00725662"/>
    <w:rsid w:val="00731DCF"/>
    <w:rsid w:val="00734DBC"/>
    <w:rsid w:val="00736023"/>
    <w:rsid w:val="00756584"/>
    <w:rsid w:val="0076460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79A1"/>
    <w:rsid w:val="00840A8B"/>
    <w:rsid w:val="00854960"/>
    <w:rsid w:val="008604A6"/>
    <w:rsid w:val="00861279"/>
    <w:rsid w:val="008615D7"/>
    <w:rsid w:val="00866C56"/>
    <w:rsid w:val="0087488F"/>
    <w:rsid w:val="0088266E"/>
    <w:rsid w:val="00884D87"/>
    <w:rsid w:val="008856FB"/>
    <w:rsid w:val="00885C81"/>
    <w:rsid w:val="008918E4"/>
    <w:rsid w:val="008C26F0"/>
    <w:rsid w:val="008D216C"/>
    <w:rsid w:val="008F18A2"/>
    <w:rsid w:val="008F3EB4"/>
    <w:rsid w:val="00910E3C"/>
    <w:rsid w:val="009139BE"/>
    <w:rsid w:val="00921BC2"/>
    <w:rsid w:val="00923825"/>
    <w:rsid w:val="0092607A"/>
    <w:rsid w:val="009302B6"/>
    <w:rsid w:val="00933831"/>
    <w:rsid w:val="00944287"/>
    <w:rsid w:val="00945967"/>
    <w:rsid w:val="00951E98"/>
    <w:rsid w:val="0095385C"/>
    <w:rsid w:val="009A160B"/>
    <w:rsid w:val="009D79C9"/>
    <w:rsid w:val="009E1ADC"/>
    <w:rsid w:val="009E4C65"/>
    <w:rsid w:val="009F19A4"/>
    <w:rsid w:val="00A01614"/>
    <w:rsid w:val="00A02CDA"/>
    <w:rsid w:val="00A0649E"/>
    <w:rsid w:val="00A128A7"/>
    <w:rsid w:val="00A260CB"/>
    <w:rsid w:val="00A30B5C"/>
    <w:rsid w:val="00A338FF"/>
    <w:rsid w:val="00A35698"/>
    <w:rsid w:val="00A37359"/>
    <w:rsid w:val="00A43820"/>
    <w:rsid w:val="00A610ED"/>
    <w:rsid w:val="00A74295"/>
    <w:rsid w:val="00A8230C"/>
    <w:rsid w:val="00A95488"/>
    <w:rsid w:val="00A96D4F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1E90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30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304E"/>
    <w:rsid w:val="00DF77E2"/>
    <w:rsid w:val="00E053BF"/>
    <w:rsid w:val="00E0663D"/>
    <w:rsid w:val="00E07C14"/>
    <w:rsid w:val="00E37354"/>
    <w:rsid w:val="00E374F9"/>
    <w:rsid w:val="00E50E6F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7ED2"/>
    <w:rsid w:val="00F52F58"/>
    <w:rsid w:val="00F6571B"/>
    <w:rsid w:val="00F6648A"/>
    <w:rsid w:val="00F678C6"/>
    <w:rsid w:val="00F736D0"/>
    <w:rsid w:val="00F85647"/>
    <w:rsid w:val="00F93790"/>
    <w:rsid w:val="00F951D9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7155-5DF3-4C59-8B94-D887D527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2779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2016-06-22T17:12:00Z</dcterms:created>
  <dcterms:modified xsi:type="dcterms:W3CDTF">2016-07-18T17:36:00Z</dcterms:modified>
</cp:coreProperties>
</file>