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042A1">
        <w:rPr>
          <w:rFonts w:ascii="Times New Roman" w:hAnsi="Times New Roman" w:cs="Times New Roman"/>
          <w:sz w:val="24"/>
          <w:szCs w:val="24"/>
        </w:rPr>
        <w:t xml:space="preserve">O </w:t>
      </w:r>
      <w:r w:rsidRPr="00D042A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2757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2A1" w:rsidRPr="00D042A1">
        <w:rPr>
          <w:rFonts w:ascii="Times New Roman" w:hAnsi="Times New Roman" w:cs="Times New Roman"/>
          <w:b/>
          <w:bCs/>
          <w:sz w:val="24"/>
          <w:szCs w:val="24"/>
        </w:rPr>
        <w:t>DESOR. HAMILTON DE BARROS VELASCO</w:t>
      </w:r>
      <w:r w:rsidRPr="00D042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D042A1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D042A1" w:rsidRPr="00D042A1">
        <w:rPr>
          <w:rFonts w:ascii="Times New Roman" w:hAnsi="Times New Roman" w:cs="Times New Roman"/>
          <w:b/>
          <w:bCs/>
          <w:sz w:val="24"/>
          <w:szCs w:val="24"/>
        </w:rPr>
        <w:t>00.674.653/0001-56</w:t>
      </w:r>
      <w:r w:rsidR="00D85309" w:rsidRPr="00D042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D042A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D042A1" w:rsidRPr="00D042A1">
        <w:rPr>
          <w:rFonts w:ascii="Times New Roman" w:hAnsi="Times New Roman" w:cs="Times New Roman"/>
          <w:sz w:val="24"/>
          <w:szCs w:val="24"/>
        </w:rPr>
        <w:t xml:space="preserve">o </w:t>
      </w:r>
      <w:r w:rsidR="00D042A1" w:rsidRPr="00106BC0">
        <w:rPr>
          <w:rFonts w:ascii="Times New Roman" w:hAnsi="Times New Roman" w:cs="Times New Roman"/>
          <w:b/>
          <w:sz w:val="24"/>
          <w:szCs w:val="24"/>
        </w:rPr>
        <w:t>COLÉGIO ESTADUAL DESOR. HAMILTON DE BARROS VELASCO</w:t>
      </w:r>
      <w:r w:rsidR="006058B2" w:rsidRPr="00D042A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7C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042A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D042A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C46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2A1" w:rsidRPr="00D042A1">
        <w:rPr>
          <w:rFonts w:ascii="Times New Roman" w:hAnsi="Times New Roman" w:cs="Times New Roman"/>
          <w:b/>
          <w:bCs/>
          <w:sz w:val="24"/>
          <w:szCs w:val="24"/>
        </w:rPr>
        <w:t>de PALMEIRAS DE GOIÁS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0C46CB">
        <w:rPr>
          <w:rFonts w:ascii="Times New Roman" w:hAnsi="Times New Roman" w:cs="Times New Roman"/>
          <w:sz w:val="24"/>
          <w:szCs w:val="24"/>
        </w:rPr>
        <w:t xml:space="preserve"> </w:t>
      </w:r>
      <w:r w:rsidR="00CA4BF3" w:rsidRPr="00106BC0">
        <w:rPr>
          <w:rFonts w:ascii="Times New Roman" w:hAnsi="Times New Roman" w:cs="Times New Roman"/>
          <w:b/>
          <w:sz w:val="24"/>
          <w:szCs w:val="24"/>
        </w:rPr>
        <w:t>PALMINÓPOLIS-GO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</w:t>
      </w:r>
      <w:r w:rsidR="00D042A1">
        <w:rPr>
          <w:rFonts w:ascii="Times New Roman" w:hAnsi="Times New Roman" w:cs="Times New Roman"/>
          <w:sz w:val="24"/>
          <w:szCs w:val="24"/>
        </w:rPr>
        <w:t>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Presidente do </w:t>
      </w:r>
      <w:r w:rsidR="00CA4BF3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EA7CE8">
        <w:rPr>
          <w:rFonts w:ascii="Times New Roman" w:hAnsi="Times New Roman" w:cs="Times New Roman"/>
          <w:b/>
          <w:sz w:val="24"/>
          <w:szCs w:val="24"/>
        </w:rPr>
        <w:t>MARILDA ALVES MAGALHAES SANTANA</w:t>
      </w:r>
      <w:proofErr w:type="gramStart"/>
      <w:r w:rsidR="00EA7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2A1" w:rsidRPr="00106B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C45EF4" w:rsidRPr="002142BC">
        <w:rPr>
          <w:rFonts w:ascii="Times New Roman" w:hAnsi="Times New Roman" w:cs="Times New Roman"/>
          <w:sz w:val="24"/>
          <w:szCs w:val="24"/>
        </w:rPr>
        <w:t>inscrita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D042A1" w:rsidRPr="00106BC0">
        <w:rPr>
          <w:rFonts w:ascii="Times New Roman" w:hAnsi="Times New Roman" w:cs="Times New Roman"/>
          <w:b/>
          <w:sz w:val="24"/>
          <w:szCs w:val="24"/>
        </w:rPr>
        <w:t>918.</w:t>
      </w:r>
      <w:r w:rsidR="00E6531B" w:rsidRPr="00106BC0">
        <w:rPr>
          <w:rFonts w:ascii="Times New Roman" w:hAnsi="Times New Roman" w:cs="Times New Roman"/>
          <w:b/>
          <w:sz w:val="24"/>
          <w:szCs w:val="24"/>
        </w:rPr>
        <w:t>743.431-87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E6531B" w:rsidRPr="00106BC0">
        <w:rPr>
          <w:rFonts w:ascii="Times New Roman" w:hAnsi="Times New Roman" w:cs="Times New Roman"/>
          <w:b/>
          <w:sz w:val="24"/>
          <w:szCs w:val="24"/>
        </w:rPr>
        <w:t>3998923 SSP – GO</w:t>
      </w:r>
      <w:r w:rsidR="00E6531B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C71D09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106BC0">
        <w:rPr>
          <w:rFonts w:ascii="Times New Roman" w:hAnsi="Times New Roman" w:cs="Times New Roman"/>
          <w:b/>
          <w:sz w:val="24"/>
          <w:szCs w:val="24"/>
        </w:rPr>
        <w:t>01</w:t>
      </w:r>
      <w:r w:rsidR="00D85309" w:rsidRPr="00106BC0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058B2" w:rsidRPr="00106BC0">
        <w:rPr>
          <w:rFonts w:ascii="Times New Roman" w:hAnsi="Times New Roman" w:cs="Times New Roman"/>
          <w:b/>
          <w:sz w:val="24"/>
          <w:szCs w:val="24"/>
        </w:rPr>
        <w:t>agosto</w:t>
      </w:r>
      <w:r w:rsidRPr="00106BC0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9139BE" w:rsidRPr="00106BC0">
        <w:rPr>
          <w:rFonts w:ascii="Times New Roman" w:hAnsi="Times New Roman" w:cs="Times New Roman"/>
          <w:b/>
          <w:sz w:val="24"/>
          <w:szCs w:val="24"/>
        </w:rPr>
        <w:t>23</w:t>
      </w:r>
      <w:r w:rsidR="00C71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106BC0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058B2" w:rsidRPr="00106BC0">
        <w:rPr>
          <w:rFonts w:ascii="Times New Roman" w:hAnsi="Times New Roman" w:cs="Times New Roman"/>
          <w:b/>
          <w:sz w:val="24"/>
          <w:szCs w:val="24"/>
        </w:rPr>
        <w:t>dezembro</w:t>
      </w:r>
      <w:r w:rsidRPr="00106BC0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6058B2" w:rsidRPr="00106BC0">
        <w:rPr>
          <w:rFonts w:ascii="Times New Roman" w:hAnsi="Times New Roman" w:cs="Times New Roman"/>
          <w:b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>. Os Grupos Formais/Informais deverão apresentar a documentação de</w:t>
      </w:r>
      <w:r w:rsidR="00CA4BF3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habilitação e o Projeto de Venda até o </w:t>
      </w:r>
      <w:r w:rsidRPr="00CA4BF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B7A9B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CA4BF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63ABB" w:rsidRPr="00CA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7A9B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C71D09" w:rsidRPr="00CA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BF3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C71D09" w:rsidRPr="00CA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BF3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C71D09" w:rsidRPr="00C71D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B7A9B" w:rsidRPr="00C71D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="00C45EF4" w:rsidRPr="00CA4BF3">
        <w:rPr>
          <w:rFonts w:ascii="Times New Roman" w:hAnsi="Times New Roman" w:cs="Times New Roman"/>
          <w:bCs/>
          <w:sz w:val="24"/>
          <w:szCs w:val="24"/>
        </w:rPr>
        <w:t>Conselho</w:t>
      </w:r>
      <w:r w:rsidR="00C45EF4" w:rsidRPr="00106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BF3">
        <w:rPr>
          <w:rFonts w:ascii="Times New Roman" w:hAnsi="Times New Roman" w:cs="Times New Roman"/>
          <w:bCs/>
          <w:sz w:val="24"/>
          <w:szCs w:val="24"/>
        </w:rPr>
        <w:t>E</w:t>
      </w:r>
      <w:r w:rsidR="00CA4BF3" w:rsidRPr="00CA4BF3">
        <w:rPr>
          <w:rFonts w:ascii="Times New Roman" w:hAnsi="Times New Roman" w:cs="Times New Roman"/>
          <w:bCs/>
          <w:sz w:val="24"/>
          <w:szCs w:val="24"/>
        </w:rPr>
        <w:t>scolar</w:t>
      </w:r>
      <w:r w:rsidR="00C71D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situada à</w:t>
      </w:r>
      <w:r w:rsidR="00C71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3ABB" w:rsidRPr="00763AB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71D09">
        <w:rPr>
          <w:rFonts w:ascii="Times New Roman" w:hAnsi="Times New Roman" w:cs="Times New Roman"/>
          <w:b/>
          <w:bCs/>
          <w:sz w:val="24"/>
          <w:szCs w:val="24"/>
        </w:rPr>
        <w:t>UA DEPUTADO ANTONIO QUEIROZ BARRETO,</w:t>
      </w:r>
      <w:proofErr w:type="gramStart"/>
      <w:r w:rsidR="00C71D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C71D09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EA7B66">
        <w:rPr>
          <w:rFonts w:ascii="Times New Roman" w:hAnsi="Times New Roman" w:cs="Times New Roman"/>
          <w:b/>
          <w:bCs/>
          <w:sz w:val="24"/>
          <w:szCs w:val="24"/>
        </w:rPr>
        <w:t xml:space="preserve"> 159 CENTRO PALMINOPOLIS – GO</w:t>
      </w:r>
      <w:r w:rsidR="00C71D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A4BF3" w:rsidRDefault="00CA4B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</w:t>
      </w:r>
      <w:r w:rsidR="00CA4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0C46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0C46C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0C46C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0C46CB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763ABB" w:rsidRDefault="00763A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05C5" w:rsidRDefault="00A705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1D09" w:rsidRDefault="00C71D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4BF3" w:rsidRPr="00EB7A9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A705C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A705C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A4BF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0C46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763ABB" w:rsidP="0076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763A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533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763A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B01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6F2D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675,00</w:t>
            </w:r>
          </w:p>
        </w:tc>
      </w:tr>
      <w:tr w:rsidR="00D44A9E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A4BF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0C46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763ABB" w:rsidP="00763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763A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8533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B01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6F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763ABB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CA4BF3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0C46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BB01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6F2D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342,00</w:t>
            </w:r>
          </w:p>
        </w:tc>
      </w:tr>
      <w:tr w:rsidR="00763ABB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CA4BF3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0C46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533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BB01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6F2D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490,00</w:t>
            </w:r>
          </w:p>
        </w:tc>
      </w:tr>
      <w:tr w:rsidR="00763ABB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CA4BF3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0C46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CA4BF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763A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BB01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6F2D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</w:tr>
      <w:tr w:rsidR="00763ABB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CA4BF3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0C46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BB01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6F2D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763ABB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CA4BF3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0C46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8533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BB01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6F2D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763ABB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CA4BF3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0C46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85338B" w:rsidP="006F2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6F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BB01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6F2D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795,00</w:t>
            </w:r>
          </w:p>
        </w:tc>
      </w:tr>
      <w:tr w:rsidR="00763ABB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CA4BF3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0C46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BB01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6F2D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144,50</w:t>
            </w:r>
          </w:p>
        </w:tc>
      </w:tr>
      <w:tr w:rsidR="00763ABB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CA4BF3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0C46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BB01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6F2D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217,50</w:t>
            </w:r>
          </w:p>
        </w:tc>
      </w:tr>
      <w:tr w:rsidR="00763ABB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CA4BF3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0C46CB" w:rsidP="00D05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PAPAYA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BB01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6F2D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130,50</w:t>
            </w:r>
          </w:p>
        </w:tc>
      </w:tr>
      <w:tr w:rsidR="00763ABB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CA4BF3" w:rsidRDefault="00763A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0C46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D0555D" w:rsidP="006F2D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6F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BB01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3ABB" w:rsidRPr="002142BC" w:rsidRDefault="006F2D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D0555D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CA4BF3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0C46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2142BC" w:rsidRDefault="00BB01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2142BC" w:rsidRDefault="006F2D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425,00</w:t>
            </w:r>
          </w:p>
        </w:tc>
      </w:tr>
      <w:tr w:rsidR="00D0555D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CA4BF3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0C46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2142BC" w:rsidRDefault="00BB01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2142BC" w:rsidRDefault="006F2D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D0555D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CA4BF3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0C46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 (MASSA)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8533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2142BC" w:rsidRDefault="00BB01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2142BC" w:rsidRDefault="006F2D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405,00</w:t>
            </w:r>
          </w:p>
        </w:tc>
      </w:tr>
      <w:tr w:rsidR="00D0555D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CA4BF3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0C46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2142BC" w:rsidRDefault="00BB01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2142BC" w:rsidRDefault="006F2D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D0555D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CA4BF3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0C46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2142BC" w:rsidRDefault="00BB01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2142BC" w:rsidRDefault="006F2D6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255,00</w:t>
            </w:r>
          </w:p>
        </w:tc>
      </w:tr>
      <w:tr w:rsidR="00D0555D" w:rsidRPr="002142BC" w:rsidTr="00A705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CA4BF3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A4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0C46C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Default="00D0555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2142BC" w:rsidRDefault="00BB013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555D" w:rsidRPr="002142BC" w:rsidRDefault="00B3525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CA4BF3" w:rsidRPr="002142BC" w:rsidRDefault="00CA4B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0C46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="00EA7C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</w:t>
      </w:r>
      <w:r w:rsidR="000C46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EA7CE8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0C46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deverão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46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0C46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proofErr w:type="spellStart"/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</w:t>
      </w:r>
      <w:r w:rsidR="000C46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A4BF3" w:rsidRDefault="00CA4BF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4BF3" w:rsidRPr="002142BC" w:rsidRDefault="00CA4BF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C71D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C71D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proofErr w:type="spellEnd"/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71D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71D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úteis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o(s) selecionado(s)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será(</w:t>
      </w:r>
      <w:proofErr w:type="spellStart"/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O(s) projeto(s) de venda a ser(em)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EB7A9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B7A9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EB7A9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CA4BF3" w:rsidRPr="002142BC" w:rsidRDefault="00CA4B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0C46CB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A4BF3" w:rsidRPr="00067E0B" w:rsidRDefault="00CA4BF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71D09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71D09" w:rsidRPr="002142BC" w:rsidRDefault="00C71D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C71D09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</w:t>
      </w:r>
      <w:r w:rsidR="00C71D09">
        <w:rPr>
          <w:rFonts w:ascii="Times New Roman" w:hAnsi="Times New Roman" w:cs="Times New Roman"/>
          <w:b/>
          <w:bCs/>
          <w:color w:val="auto"/>
        </w:rPr>
        <w:t>(NOME COMPLETO</w:t>
      </w:r>
      <w:proofErr w:type="gramStart"/>
      <w:r w:rsidR="00C71D09">
        <w:rPr>
          <w:rFonts w:ascii="Times New Roman" w:hAnsi="Times New Roman" w:cs="Times New Roman"/>
          <w:b/>
          <w:bCs/>
          <w:color w:val="auto"/>
        </w:rPr>
        <w:t xml:space="preserve"> )</w:t>
      </w:r>
      <w:proofErr w:type="gramEnd"/>
    </w:p>
    <w:p w:rsidR="00C45EF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7CE8" w:rsidRDefault="00EA7C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7CE8" w:rsidRPr="002142BC" w:rsidRDefault="00EA7C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EB7A9B">
        <w:rPr>
          <w:rFonts w:ascii="Times New Roman" w:hAnsi="Times New Roman" w:cs="Times New Roman"/>
          <w:b/>
          <w:bCs/>
          <w:color w:val="auto"/>
        </w:rPr>
        <w:t>(</w:t>
      </w:r>
      <w:r w:rsidR="00C71D09">
        <w:rPr>
          <w:rFonts w:ascii="Times New Roman" w:hAnsi="Times New Roman" w:cs="Times New Roman"/>
          <w:b/>
          <w:bCs/>
          <w:color w:val="auto"/>
        </w:rPr>
        <w:t>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Default="00C45EF4" w:rsidP="00C71D0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PROPONENTE </w:t>
      </w:r>
      <w:r w:rsidR="00C71D09"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1B076B" w:rsidRDefault="001B076B" w:rsidP="00C71D0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B076B" w:rsidRDefault="001B076B" w:rsidP="00C71D0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B076B" w:rsidRPr="002142BC" w:rsidRDefault="001B076B" w:rsidP="00C71D09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1B076B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0C46CB">
        <w:rPr>
          <w:rFonts w:ascii="Times New Roman" w:eastAsia="Calibri" w:hAnsi="Times New Roman" w:cs="Times New Roman"/>
          <w:b/>
          <w:sz w:val="24"/>
          <w:szCs w:val="24"/>
        </w:rPr>
        <w:t xml:space="preserve"> úteis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C46CB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A705C5">
        <w:rPr>
          <w:rFonts w:ascii="Times New Roman" w:hAnsi="Times New Roman" w:cs="Times New Roman"/>
          <w:sz w:val="24"/>
          <w:szCs w:val="24"/>
        </w:rPr>
        <w:t>o</w:t>
      </w:r>
      <w:r w:rsidR="001B076B">
        <w:rPr>
          <w:rFonts w:ascii="Times New Roman" w:hAnsi="Times New Roman" w:cs="Times New Roman"/>
          <w:sz w:val="24"/>
          <w:szCs w:val="24"/>
        </w:rPr>
        <w:t xml:space="preserve"> </w:t>
      </w:r>
      <w:r w:rsidR="001B076B" w:rsidRPr="001B076B">
        <w:rPr>
          <w:rFonts w:ascii="Times New Roman" w:hAnsi="Times New Roman" w:cs="Times New Roman"/>
          <w:b/>
          <w:sz w:val="24"/>
          <w:szCs w:val="24"/>
        </w:rPr>
        <w:t>COLEGIO ESTADUAL DESOR HAMILTON DE BAARROS VELASCO</w:t>
      </w:r>
      <w:r w:rsidR="000C46CB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>situada à</w:t>
      </w:r>
      <w:r w:rsidR="00A70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076B" w:rsidRPr="001B076B">
        <w:rPr>
          <w:rFonts w:ascii="Times New Roman" w:hAnsi="Times New Roman" w:cs="Times New Roman"/>
          <w:b/>
          <w:bCs/>
          <w:sz w:val="24"/>
          <w:szCs w:val="24"/>
        </w:rPr>
        <w:t>RUA DEPUTADO ANTONIO QUEIROZ BARRETO</w:t>
      </w:r>
      <w:r w:rsidR="00A705C5" w:rsidRPr="001B076B">
        <w:rPr>
          <w:rFonts w:ascii="Times New Roman" w:hAnsi="Times New Roman" w:cs="Times New Roman"/>
          <w:b/>
          <w:bCs/>
          <w:sz w:val="24"/>
          <w:szCs w:val="24"/>
        </w:rPr>
        <w:t xml:space="preserve">, 159 </w:t>
      </w:r>
      <w:r w:rsidR="001B076B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="00CA4B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B0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BF3">
        <w:rPr>
          <w:rFonts w:ascii="Times New Roman" w:hAnsi="Times New Roman" w:cs="Times New Roman"/>
          <w:bCs/>
          <w:sz w:val="24"/>
          <w:szCs w:val="24"/>
        </w:rPr>
        <w:t>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unicípio de </w:t>
      </w:r>
      <w:r w:rsidR="00CA4BF3" w:rsidRPr="001B076B">
        <w:rPr>
          <w:rFonts w:ascii="Times New Roman" w:hAnsi="Times New Roman" w:cs="Times New Roman"/>
          <w:b/>
          <w:bCs/>
          <w:sz w:val="24"/>
          <w:szCs w:val="24"/>
        </w:rPr>
        <w:t>PALMINOPOLIS-GO</w:t>
      </w:r>
      <w:r w:rsidR="001B07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B7A9B">
        <w:rPr>
          <w:rFonts w:ascii="Times New Roman" w:hAnsi="Times New Roman" w:cs="Times New Roman"/>
          <w:sz w:val="24"/>
          <w:szCs w:val="24"/>
        </w:rPr>
        <w:t xml:space="preserve"> </w:t>
      </w:r>
      <w:r w:rsidR="00EB7A9B">
        <w:rPr>
          <w:rFonts w:ascii="Times New Roman" w:hAnsi="Times New Roman" w:cs="Times New Roman"/>
          <w:b/>
          <w:sz w:val="24"/>
          <w:szCs w:val="24"/>
        </w:rPr>
        <w:t>15</w:t>
      </w:r>
      <w:r w:rsidR="00EB7A9B">
        <w:rPr>
          <w:rFonts w:ascii="Times New Roman" w:hAnsi="Times New Roman" w:cs="Times New Roman"/>
          <w:sz w:val="24"/>
          <w:szCs w:val="24"/>
        </w:rPr>
        <w:t xml:space="preserve"> de </w:t>
      </w:r>
      <w:r w:rsidR="00EB7A9B">
        <w:rPr>
          <w:rFonts w:ascii="Times New Roman" w:hAnsi="Times New Roman" w:cs="Times New Roman"/>
          <w:b/>
          <w:sz w:val="24"/>
          <w:szCs w:val="24"/>
        </w:rPr>
        <w:t>AGOSTO</w:t>
      </w:r>
      <w:r w:rsidR="00EB7A9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B7A9B">
        <w:rPr>
          <w:rFonts w:ascii="Times New Roman" w:hAnsi="Times New Roman" w:cs="Times New Roman"/>
          <w:b/>
          <w:sz w:val="24"/>
          <w:szCs w:val="24"/>
        </w:rPr>
        <w:t>19</w:t>
      </w:r>
      <w:r w:rsidR="00EB7A9B">
        <w:rPr>
          <w:rFonts w:ascii="Times New Roman" w:hAnsi="Times New Roman" w:cs="Times New Roman"/>
          <w:sz w:val="24"/>
          <w:szCs w:val="24"/>
        </w:rPr>
        <w:t xml:space="preserve"> de </w:t>
      </w:r>
      <w:r w:rsidR="00EB7A9B">
        <w:rPr>
          <w:rFonts w:ascii="Times New Roman" w:hAnsi="Times New Roman" w:cs="Times New Roman"/>
          <w:b/>
          <w:sz w:val="24"/>
          <w:szCs w:val="24"/>
        </w:rPr>
        <w:t>AGOSTO</w:t>
      </w:r>
      <w:r w:rsidR="00EB7A9B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</w:rPr>
        <w:t>das</w:t>
      </w:r>
      <w:r w:rsidR="00CA4B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4BF3" w:rsidRPr="00CA4BF3">
        <w:rPr>
          <w:rFonts w:ascii="Times New Roman" w:hAnsi="Times New Roman" w:cs="Times New Roman"/>
          <w:b/>
          <w:sz w:val="24"/>
          <w:szCs w:val="24"/>
        </w:rPr>
        <w:t>8:</w:t>
      </w:r>
      <w:r w:rsidR="00EC6552" w:rsidRPr="00CA4BF3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EC6552" w:rsidRPr="00CA4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CA4BF3">
        <w:rPr>
          <w:rFonts w:ascii="Times New Roman" w:hAnsi="Times New Roman" w:cs="Times New Roman"/>
          <w:b/>
          <w:sz w:val="24"/>
          <w:szCs w:val="24"/>
        </w:rPr>
        <w:t>as</w:t>
      </w:r>
      <w:r w:rsidR="001B076B" w:rsidRPr="00CA4B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4BF3" w:rsidRPr="00CA4BF3">
        <w:rPr>
          <w:rFonts w:ascii="Times New Roman" w:hAnsi="Times New Roman" w:cs="Times New Roman"/>
          <w:b/>
          <w:sz w:val="24"/>
          <w:szCs w:val="24"/>
        </w:rPr>
        <w:t>11:</w:t>
      </w:r>
      <w:r w:rsidR="00EC6552" w:rsidRPr="00CA4BF3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CA4BF3">
        <w:rPr>
          <w:rFonts w:ascii="Times New Roman" w:hAnsi="Times New Roman" w:cs="Times New Roman"/>
          <w:b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  <w:r w:rsidR="001B076B">
        <w:rPr>
          <w:rFonts w:ascii="Times New Roman" w:hAnsi="Times New Roman" w:cs="Times New Roman"/>
          <w:sz w:val="24"/>
          <w:szCs w:val="24"/>
        </w:rPr>
        <w:t>,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1B076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B076B" w:rsidRPr="001B076B">
        <w:rPr>
          <w:rFonts w:ascii="Times New Roman" w:hAnsi="Times New Roman" w:cs="Times New Roman"/>
          <w:b/>
          <w:sz w:val="24"/>
          <w:szCs w:val="24"/>
        </w:rPr>
        <w:t>COLEGIO ESTADUAL DESOR HAMILTON DE BARROS VELASCO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705C5" w:rsidRPr="001B076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B076B">
        <w:rPr>
          <w:rFonts w:ascii="Times New Roman" w:hAnsi="Times New Roman" w:cs="Times New Roman"/>
          <w:b/>
          <w:bCs/>
          <w:sz w:val="24"/>
          <w:szCs w:val="24"/>
        </w:rPr>
        <w:t>UA</w:t>
      </w:r>
      <w:r w:rsidR="00A705C5" w:rsidRPr="001B0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76B" w:rsidRPr="001B076B">
        <w:rPr>
          <w:rFonts w:ascii="Times New Roman" w:hAnsi="Times New Roman" w:cs="Times New Roman"/>
          <w:b/>
          <w:bCs/>
          <w:sz w:val="24"/>
          <w:szCs w:val="24"/>
        </w:rPr>
        <w:t>DEPUTADO ANTONIO QUEIROZ BARRETO, Nº 159 CENTRO</w:t>
      </w:r>
      <w:r w:rsidRPr="001B076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1B076B" w:rsidRPr="00EA7CE8">
        <w:rPr>
          <w:rFonts w:ascii="Times New Roman" w:hAnsi="Times New Roman" w:cs="Times New Roman"/>
          <w:b/>
          <w:bCs/>
          <w:sz w:val="24"/>
          <w:szCs w:val="24"/>
        </w:rPr>
        <w:t>PALMINOPOLIS</w:t>
      </w:r>
      <w:r w:rsidR="00CA4BF3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EB7A9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B07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A4BF3" w:rsidRDefault="00CA4B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ou </w:t>
      </w:r>
      <w:proofErr w:type="spellStart"/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deacordo</w:t>
      </w:r>
      <w:proofErr w:type="spellEnd"/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A4BF3" w:rsidRDefault="00CA4BF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</w:t>
      </w:r>
      <w:r w:rsidR="00C36050" w:rsidRPr="00106BC0">
        <w:rPr>
          <w:bCs/>
          <w:i w:val="0"/>
          <w:color w:val="000000"/>
          <w:szCs w:val="24"/>
        </w:rPr>
        <w:t>CONTRATADA</w:t>
      </w:r>
      <w:r w:rsidR="00C36050" w:rsidRPr="002142BC">
        <w:rPr>
          <w:b w:val="0"/>
          <w:bCs/>
          <w:i w:val="0"/>
          <w:color w:val="000000"/>
          <w:szCs w:val="24"/>
        </w:rPr>
        <w:t>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C46CB" w:rsidRDefault="00D901EA" w:rsidP="00EA7CE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</w:p>
    <w:p w:rsidR="00C36050" w:rsidRPr="00EA7CE8" w:rsidRDefault="00647621" w:rsidP="00EA7CE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C46CB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0C4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C46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A7C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</w:t>
      </w:r>
      <w:r w:rsidR="000C46CB" w:rsidRPr="002C2B84">
        <w:rPr>
          <w:rFonts w:ascii="Times New Roman" w:hAnsi="Times New Roman" w:cs="Times New Roman"/>
          <w:color w:val="auto"/>
        </w:rPr>
        <w:t>O</w:t>
      </w:r>
      <w:r w:rsidRPr="002C2B84">
        <w:rPr>
          <w:rFonts w:ascii="Times New Roman" w:hAnsi="Times New Roman" w:cs="Times New Roman"/>
          <w:color w:val="auto"/>
        </w:rPr>
        <w:t>riginais</w:t>
      </w:r>
      <w:r w:rsidR="00CA4BF3">
        <w:rPr>
          <w:rFonts w:ascii="Times New Roman" w:hAnsi="Times New Roman" w:cs="Times New Roman"/>
          <w:color w:val="auto"/>
        </w:rPr>
        <w:t xml:space="preserve"> </w:t>
      </w:r>
      <w:r w:rsidRPr="002C2B84">
        <w:rPr>
          <w:rFonts w:ascii="Times New Roman" w:hAnsi="Times New Roman" w:cs="Times New Roman"/>
          <w:color w:val="auto"/>
        </w:rPr>
        <w:t>para conferência. Os</w:t>
      </w:r>
      <w:r w:rsidR="00CA4BF3" w:rsidRPr="002C2B84">
        <w:rPr>
          <w:rFonts w:ascii="Times New Roman" w:hAnsi="Times New Roman" w:cs="Times New Roman"/>
          <w:color w:val="auto"/>
        </w:rPr>
        <w:t xml:space="preserve"> </w:t>
      </w:r>
      <w:r w:rsidRPr="002C2B84">
        <w:rPr>
          <w:rFonts w:ascii="Times New Roman" w:hAnsi="Times New Roman" w:cs="Times New Roman"/>
          <w:color w:val="auto"/>
        </w:rPr>
        <w:t xml:space="preserve">documentos retirados via INTERNET podem ser apresentados em CÓPIA sem a devida autenticação, podendo a comissão, caso veja necessidade, verificar sua autenticidade; </w:t>
      </w:r>
    </w:p>
    <w:p w:rsidR="00EA7CE8" w:rsidRDefault="00EA7C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CE8" w:rsidRDefault="00EA7C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CE8" w:rsidRDefault="00EA7C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CE8" w:rsidRPr="002C2B84" w:rsidRDefault="00EA7C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Default="00CA4BF3" w:rsidP="00CA4BF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PALMINOPOLIS-GO</w:t>
      </w:r>
      <w:r w:rsidR="004C0DC1" w:rsidRPr="00106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4C0DC1" w:rsidRPr="00CA4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bookmarkStart w:id="0" w:name="_GoBack"/>
      <w:bookmarkEnd w:id="0"/>
      <w:r w:rsidR="00EB7A9B" w:rsidRPr="00EB7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EB7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EB7A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</w:t>
      </w:r>
      <w:r w:rsidR="004C0DC1" w:rsidRPr="00CA4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mês de</w:t>
      </w:r>
      <w:r w:rsidR="004C0DC1" w:rsidRPr="00EB7A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B7A9B" w:rsidRPr="00EB7A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EB7A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CA4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A705C5" w:rsidRPr="00EB7A9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106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CA4BF3" w:rsidRPr="00106BC0" w:rsidRDefault="00CA4BF3" w:rsidP="00CA4BF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57F1" w:rsidRPr="00106BC0" w:rsidRDefault="00C557F1" w:rsidP="006B1586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705C5" w:rsidRPr="00106BC0" w:rsidRDefault="00EA7CE8" w:rsidP="002B76C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MARILDA ALVES MAGLHAES SANTANA </w:t>
      </w:r>
    </w:p>
    <w:p w:rsidR="000202FF" w:rsidRPr="00CA4BF3" w:rsidRDefault="000202FF" w:rsidP="002B7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A4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EA7CE8" w:rsidRPr="00106BC0" w:rsidRDefault="00EA7CE8" w:rsidP="00CA4BF3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7CE8" w:rsidRPr="00EA7CE8" w:rsidRDefault="00EA7CE8" w:rsidP="00CA4BF3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7C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COLEGIO ESTADUAL DESOR HAMILTON DE BARROS VELASCO </w:t>
      </w:r>
    </w:p>
    <w:p w:rsidR="000202FF" w:rsidRPr="00CA4BF3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A4BF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r w:rsidR="000F21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</w:p>
    <w:p w:rsidR="00106BC0" w:rsidRPr="00EA7CE8" w:rsidRDefault="00106BC0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sectPr w:rsidR="00106BC0" w:rsidRPr="00EA7CE8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EE" w:rsidRDefault="002848EE" w:rsidP="004C0DC1">
      <w:pPr>
        <w:spacing w:after="0" w:line="240" w:lineRule="auto"/>
      </w:pPr>
      <w:r>
        <w:separator/>
      </w:r>
    </w:p>
  </w:endnote>
  <w:endnote w:type="continuationSeparator" w:id="0">
    <w:p w:rsidR="002848EE" w:rsidRDefault="002848E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EE" w:rsidRDefault="002848EE" w:rsidP="004C0DC1">
      <w:pPr>
        <w:spacing w:after="0" w:line="240" w:lineRule="auto"/>
      </w:pPr>
      <w:r>
        <w:separator/>
      </w:r>
    </w:p>
  </w:footnote>
  <w:footnote w:type="continuationSeparator" w:id="0">
    <w:p w:rsidR="002848EE" w:rsidRDefault="002848E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0DC0"/>
    <w:rsid w:val="000519A0"/>
    <w:rsid w:val="00067E0B"/>
    <w:rsid w:val="00073055"/>
    <w:rsid w:val="000A0F5A"/>
    <w:rsid w:val="000C46CB"/>
    <w:rsid w:val="000C6CB2"/>
    <w:rsid w:val="000D00E9"/>
    <w:rsid w:val="000D0376"/>
    <w:rsid w:val="000D14C3"/>
    <w:rsid w:val="000E52B3"/>
    <w:rsid w:val="000F211F"/>
    <w:rsid w:val="000F2EF1"/>
    <w:rsid w:val="00102E85"/>
    <w:rsid w:val="00106BC0"/>
    <w:rsid w:val="001133D8"/>
    <w:rsid w:val="0012070C"/>
    <w:rsid w:val="00122755"/>
    <w:rsid w:val="0017334E"/>
    <w:rsid w:val="001752DC"/>
    <w:rsid w:val="00180004"/>
    <w:rsid w:val="00196CD8"/>
    <w:rsid w:val="00197177"/>
    <w:rsid w:val="001A6DEB"/>
    <w:rsid w:val="001B076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5744"/>
    <w:rsid w:val="002848EE"/>
    <w:rsid w:val="00297C3D"/>
    <w:rsid w:val="002A1CA9"/>
    <w:rsid w:val="002A739F"/>
    <w:rsid w:val="002B1996"/>
    <w:rsid w:val="002B609F"/>
    <w:rsid w:val="002B76C3"/>
    <w:rsid w:val="002C25D7"/>
    <w:rsid w:val="002C2B84"/>
    <w:rsid w:val="002C4E55"/>
    <w:rsid w:val="002D64FB"/>
    <w:rsid w:val="002F631C"/>
    <w:rsid w:val="00313ABE"/>
    <w:rsid w:val="00333365"/>
    <w:rsid w:val="00357386"/>
    <w:rsid w:val="0035777B"/>
    <w:rsid w:val="003627F8"/>
    <w:rsid w:val="00362A83"/>
    <w:rsid w:val="003708B3"/>
    <w:rsid w:val="003806E7"/>
    <w:rsid w:val="00387F7A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1D77"/>
    <w:rsid w:val="004F5CBF"/>
    <w:rsid w:val="00503899"/>
    <w:rsid w:val="00523448"/>
    <w:rsid w:val="00545C39"/>
    <w:rsid w:val="00570847"/>
    <w:rsid w:val="00576F33"/>
    <w:rsid w:val="00581B00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0F59"/>
    <w:rsid w:val="005F343C"/>
    <w:rsid w:val="005F6779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B1586"/>
    <w:rsid w:val="006C3C94"/>
    <w:rsid w:val="006D1930"/>
    <w:rsid w:val="006E38E5"/>
    <w:rsid w:val="006F2D63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3ABB"/>
    <w:rsid w:val="00770DD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7F5E0C"/>
    <w:rsid w:val="00811698"/>
    <w:rsid w:val="0081288D"/>
    <w:rsid w:val="00813D1C"/>
    <w:rsid w:val="00840A8B"/>
    <w:rsid w:val="008533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18C5"/>
    <w:rsid w:val="008F18A2"/>
    <w:rsid w:val="008F3EB4"/>
    <w:rsid w:val="008F66A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05C5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7915"/>
    <w:rsid w:val="00B30B0D"/>
    <w:rsid w:val="00B30B26"/>
    <w:rsid w:val="00B3525C"/>
    <w:rsid w:val="00B54E8A"/>
    <w:rsid w:val="00B77BD8"/>
    <w:rsid w:val="00B83E0F"/>
    <w:rsid w:val="00B865C1"/>
    <w:rsid w:val="00B90148"/>
    <w:rsid w:val="00B934CC"/>
    <w:rsid w:val="00BA6906"/>
    <w:rsid w:val="00BB0131"/>
    <w:rsid w:val="00BB0F77"/>
    <w:rsid w:val="00BB4112"/>
    <w:rsid w:val="00BC0A2B"/>
    <w:rsid w:val="00C01130"/>
    <w:rsid w:val="00C01AA1"/>
    <w:rsid w:val="00C01F11"/>
    <w:rsid w:val="00C10707"/>
    <w:rsid w:val="00C151DA"/>
    <w:rsid w:val="00C2472A"/>
    <w:rsid w:val="00C30CA4"/>
    <w:rsid w:val="00C36050"/>
    <w:rsid w:val="00C37A0D"/>
    <w:rsid w:val="00C45EF4"/>
    <w:rsid w:val="00C474DA"/>
    <w:rsid w:val="00C50914"/>
    <w:rsid w:val="00C52B9B"/>
    <w:rsid w:val="00C52E61"/>
    <w:rsid w:val="00C52F53"/>
    <w:rsid w:val="00C557F1"/>
    <w:rsid w:val="00C5582D"/>
    <w:rsid w:val="00C56E74"/>
    <w:rsid w:val="00C61C76"/>
    <w:rsid w:val="00C661CC"/>
    <w:rsid w:val="00C669EA"/>
    <w:rsid w:val="00C71D09"/>
    <w:rsid w:val="00C814B9"/>
    <w:rsid w:val="00C86685"/>
    <w:rsid w:val="00CA4BF3"/>
    <w:rsid w:val="00CA64A0"/>
    <w:rsid w:val="00CD5033"/>
    <w:rsid w:val="00CD7C0F"/>
    <w:rsid w:val="00CF04A0"/>
    <w:rsid w:val="00D042A1"/>
    <w:rsid w:val="00D0555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1467C"/>
    <w:rsid w:val="00E37354"/>
    <w:rsid w:val="00E374F9"/>
    <w:rsid w:val="00E561E7"/>
    <w:rsid w:val="00E62032"/>
    <w:rsid w:val="00E6531B"/>
    <w:rsid w:val="00E71FAC"/>
    <w:rsid w:val="00E75050"/>
    <w:rsid w:val="00E75DDC"/>
    <w:rsid w:val="00E8187C"/>
    <w:rsid w:val="00E8564B"/>
    <w:rsid w:val="00E948DA"/>
    <w:rsid w:val="00E94EA5"/>
    <w:rsid w:val="00EA32B6"/>
    <w:rsid w:val="00EA73A0"/>
    <w:rsid w:val="00EA7B66"/>
    <w:rsid w:val="00EA7CE8"/>
    <w:rsid w:val="00EA7E4F"/>
    <w:rsid w:val="00EB4334"/>
    <w:rsid w:val="00EB536E"/>
    <w:rsid w:val="00EB7A9B"/>
    <w:rsid w:val="00EC0AE2"/>
    <w:rsid w:val="00EC4A68"/>
    <w:rsid w:val="00EC6059"/>
    <w:rsid w:val="00EC6552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1778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6C280-3541-4D98-B084-CDDA3E6C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2797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2016-06-22T17:40:00Z</dcterms:created>
  <dcterms:modified xsi:type="dcterms:W3CDTF">2016-07-18T18:24:00Z</dcterms:modified>
</cp:coreProperties>
</file>