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3E" w:rsidRPr="00592E6D" w:rsidRDefault="00737B3E" w:rsidP="004C0DC1">
      <w:pPr>
        <w:spacing w:after="150" w:line="240" w:lineRule="auto"/>
        <w:jc w:val="center"/>
        <w:rPr>
          <w:rFonts w:ascii="Times New Roman" w:eastAsia="Times New Roman" w:hAnsi="Times New Roman" w:cs="Times New Roman"/>
          <w:color w:val="000000"/>
          <w:sz w:val="24"/>
          <w:szCs w:val="24"/>
        </w:rPr>
      </w:pPr>
    </w:p>
    <w:p w:rsidR="00737B3E" w:rsidRDefault="00737B3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7105E" w:rsidRPr="00592E6D" w:rsidRDefault="0013766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PROFESSORA VANDY DE CASTRO CARNEIRO</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PROFª. VANDY DE CASTRO CARNEIRO</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CHILE ESQ. RUA URUGUAI, QD 13, VILA MARIA LUIZA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02.078.086/0001-09</w:t>
      </w:r>
      <w:r w:rsidRPr="00592E6D">
        <w:rPr>
          <w:rFonts w:ascii="Times New Roman" w:eastAsia="Times New Roman" w:hAnsi="Times New Roman" w:cs="Times New Roman"/>
          <w:color w:val="000000"/>
          <w:sz w:val="24"/>
          <w:szCs w:val="24"/>
        </w:rPr>
        <w:t>, representada neste ato pelo</w:t>
      </w:r>
      <w:r w:rsidR="00E93C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NEIDIMAR LELES VIEIRA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779.180.611-87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3167485</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93C56">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881740">
        <w:rPr>
          <w:rFonts w:ascii="Times New Roman" w:eastAsia="Times New Roman" w:hAnsi="Times New Roman" w:cs="Times New Roman"/>
          <w:sz w:val="24"/>
          <w:szCs w:val="24"/>
        </w:rPr>
        <w:t xml:space="preserve">dia </w:t>
      </w:r>
      <w:r w:rsidR="00881740" w:rsidRPr="00881740">
        <w:rPr>
          <w:rFonts w:ascii="Times New Roman" w:eastAsia="Times New Roman" w:hAnsi="Times New Roman" w:cs="Times New Roman"/>
          <w:b/>
          <w:noProof/>
          <w:sz w:val="24"/>
          <w:szCs w:val="24"/>
        </w:rPr>
        <w:t>26/01/2016</w:t>
      </w:r>
      <w:r w:rsidRPr="00881740">
        <w:rPr>
          <w:rFonts w:ascii="Times New Roman" w:eastAsia="Times New Roman" w:hAnsi="Times New Roman" w:cs="Times New Roman"/>
          <w:sz w:val="24"/>
          <w:szCs w:val="24"/>
        </w:rPr>
        <w:t xml:space="preserve">, no horário das </w:t>
      </w:r>
      <w:r w:rsidRPr="00881740">
        <w:rPr>
          <w:rFonts w:ascii="Times New Roman" w:eastAsia="Times New Roman" w:hAnsi="Times New Roman" w:cs="Times New Roman"/>
          <w:b/>
          <w:noProof/>
          <w:sz w:val="24"/>
          <w:szCs w:val="24"/>
        </w:rPr>
        <w:t>8h00</w:t>
      </w:r>
      <w:r w:rsidRPr="00881740">
        <w:rPr>
          <w:rFonts w:ascii="Times New Roman" w:eastAsia="Times New Roman" w:hAnsi="Times New Roman" w:cs="Times New Roman"/>
          <w:sz w:val="24"/>
          <w:szCs w:val="24"/>
        </w:rPr>
        <w:t xml:space="preserve"> às </w:t>
      </w:r>
      <w:r w:rsidRPr="00881740">
        <w:rPr>
          <w:rFonts w:ascii="Times New Roman" w:eastAsia="Times New Roman" w:hAnsi="Times New Roman" w:cs="Times New Roman"/>
          <w:b/>
          <w:noProof/>
          <w:sz w:val="24"/>
          <w:szCs w:val="24"/>
        </w:rPr>
        <w:t>12h00</w:t>
      </w:r>
      <w:r w:rsidRPr="00881740">
        <w:rPr>
          <w:rFonts w:ascii="Times New Roman" w:eastAsia="Times New Roman" w:hAnsi="Times New Roman" w:cs="Times New Roman"/>
          <w:sz w:val="24"/>
          <w:szCs w:val="24"/>
        </w:rPr>
        <w:t xml:space="preserve">, na sede do Conselho Escolar, situada na </w:t>
      </w:r>
      <w:r w:rsidRPr="00881740">
        <w:rPr>
          <w:rFonts w:ascii="Times New Roman" w:eastAsia="Times New Roman" w:hAnsi="Times New Roman" w:cs="Times New Roman"/>
          <w:b/>
          <w:noProof/>
          <w:sz w:val="24"/>
          <w:szCs w:val="24"/>
        </w:rPr>
        <w:t>RUA CHILE ESQ. RUA URUGUAI</w:t>
      </w:r>
      <w:r w:rsidRPr="000C0E75">
        <w:rPr>
          <w:rFonts w:ascii="Times New Roman" w:eastAsia="Times New Roman" w:hAnsi="Times New Roman" w:cs="Times New Roman"/>
          <w:b/>
          <w:noProof/>
          <w:color w:val="000000"/>
          <w:sz w:val="24"/>
          <w:szCs w:val="24"/>
        </w:rPr>
        <w:t>, QD 13, VILA MARIA LUIZA</w:t>
      </w:r>
      <w:r w:rsidRPr="00592E6D">
        <w:rPr>
          <w:rFonts w:ascii="Times New Roman" w:eastAsia="Times New Roman" w:hAnsi="Times New Roman" w:cs="Times New Roman"/>
          <w:color w:val="000000"/>
          <w:sz w:val="24"/>
          <w:szCs w:val="24"/>
        </w:rPr>
        <w:t>.</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37B3E" w:rsidRPr="00592E6D" w:rsidRDefault="00737B3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37B3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93C5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37B3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R$ 2.100,00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R$ 667,80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R$ 3.586,67</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R$ 1.173,33</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R$ 556,00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R$ 707,33</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R$ 1.022,00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R$ 2.335,00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R$ 1.545,00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592E6D"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 xml:space="preserve">Mandioca à </w:t>
            </w:r>
            <w:proofErr w:type="spellStart"/>
            <w:r w:rsidRPr="00737B3E">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R$ 1.373,00</w:t>
            </w:r>
          </w:p>
        </w:tc>
      </w:tr>
      <w:tr w:rsidR="0050701B" w:rsidRPr="00592E6D" w:rsidTr="00CB34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Default="005070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rPr>
                <w:rFonts w:ascii="Times New Roman" w:hAnsi="Times New Roman" w:cs="Times New Roman"/>
                <w:sz w:val="24"/>
                <w:szCs w:val="24"/>
              </w:rPr>
            </w:pPr>
            <w:r w:rsidRPr="00737B3E">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737B3E" w:rsidRDefault="0050701B">
            <w:pPr>
              <w:jc w:val="center"/>
              <w:rPr>
                <w:rFonts w:ascii="Times New Roman" w:hAnsi="Times New Roman" w:cs="Times New Roman"/>
                <w:color w:val="000000"/>
                <w:sz w:val="24"/>
                <w:szCs w:val="24"/>
              </w:rPr>
            </w:pPr>
            <w:r w:rsidRPr="00737B3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01B" w:rsidRPr="00255436" w:rsidRDefault="0050701B">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0701B" w:rsidRPr="0050701B" w:rsidRDefault="0050701B">
            <w:pPr>
              <w:jc w:val="center"/>
              <w:rPr>
                <w:rFonts w:ascii="Times New Roman" w:hAnsi="Times New Roman" w:cs="Times New Roman"/>
                <w:color w:val="000000"/>
                <w:sz w:val="24"/>
                <w:szCs w:val="24"/>
              </w:rPr>
            </w:pPr>
            <w:r w:rsidRPr="0050701B">
              <w:rPr>
                <w:rFonts w:ascii="Times New Roman" w:hAnsi="Times New Roman" w:cs="Times New Roman"/>
                <w:color w:val="000000"/>
                <w:sz w:val="24"/>
                <w:szCs w:val="24"/>
              </w:rPr>
              <w:t>R$ 3.445,00</w:t>
            </w:r>
          </w:p>
        </w:tc>
      </w:tr>
    </w:tbl>
    <w:p w:rsidR="00737B3E" w:rsidRPr="00592E6D" w:rsidRDefault="00737B3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37B3E" w:rsidRPr="00592E6D" w:rsidRDefault="00737B3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93C56">
        <w:rPr>
          <w:rFonts w:ascii="Times New Roman" w:eastAsia="Times New Roman" w:hAnsi="Times New Roman" w:cs="Times New Roman"/>
          <w:color w:val="000000"/>
          <w:sz w:val="24"/>
          <w:szCs w:val="24"/>
        </w:rPr>
        <w:t xml:space="preserve">4, de </w:t>
      </w:r>
      <w:proofErr w:type="gramStart"/>
      <w:r w:rsidR="00E93C56">
        <w:rPr>
          <w:rFonts w:ascii="Times New Roman" w:eastAsia="Times New Roman" w:hAnsi="Times New Roman" w:cs="Times New Roman"/>
          <w:color w:val="000000"/>
          <w:sz w:val="24"/>
          <w:szCs w:val="24"/>
        </w:rPr>
        <w:t>2</w:t>
      </w:r>
      <w:proofErr w:type="gramEnd"/>
      <w:r w:rsidR="00E93C56">
        <w:rPr>
          <w:rFonts w:ascii="Times New Roman" w:eastAsia="Times New Roman" w:hAnsi="Times New Roman" w:cs="Times New Roman"/>
          <w:color w:val="000000"/>
          <w:sz w:val="24"/>
          <w:szCs w:val="24"/>
        </w:rPr>
        <w:t xml:space="preserve"> de abril de 2015.</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37B3E" w:rsidRPr="00EA5ADF" w:rsidRDefault="00737B3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37B3E" w:rsidRPr="00EA5ADF" w:rsidRDefault="00737B3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93C56">
        <w:rPr>
          <w:rFonts w:ascii="Times New Roman" w:eastAsia="Times New Roman" w:hAnsi="Times New Roman" w:cs="Times New Roman"/>
          <w:sz w:val="24"/>
          <w:szCs w:val="24"/>
        </w:rPr>
        <w:t xml:space="preserve">4, de </w:t>
      </w:r>
      <w:proofErr w:type="gramStart"/>
      <w:r w:rsidR="00E93C56">
        <w:rPr>
          <w:rFonts w:ascii="Times New Roman" w:eastAsia="Times New Roman" w:hAnsi="Times New Roman" w:cs="Times New Roman"/>
          <w:sz w:val="24"/>
          <w:szCs w:val="24"/>
        </w:rPr>
        <w:t>2</w:t>
      </w:r>
      <w:proofErr w:type="gramEnd"/>
      <w:r w:rsidR="00E93C56">
        <w:rPr>
          <w:rFonts w:ascii="Times New Roman" w:eastAsia="Times New Roman" w:hAnsi="Times New Roman" w:cs="Times New Roman"/>
          <w:sz w:val="24"/>
          <w:szCs w:val="24"/>
        </w:rPr>
        <w:t xml:space="preserve"> de abril de 2015.</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7B3E" w:rsidRPr="00592E6D" w:rsidRDefault="00737B3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37B3E" w:rsidRPr="00592E6D" w:rsidRDefault="00737B3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37B3E" w:rsidRPr="00592E6D" w:rsidRDefault="00737B3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PROFª. VANDY DE CASTRO CARNEIRO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CHILE ESQ. RUA URUGUAI, QD 13, VILA MARIA LUIZA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37B3E" w:rsidRPr="00592E6D" w:rsidRDefault="00737B3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592E6D"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Abacaxi pérola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Alho</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Banana prata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Batatinha inglesa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Cebola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Cenoura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Feijão carioca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Laranja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Mamão formosa</w:t>
            </w:r>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 xml:space="preserve">Mandioca à </w:t>
            </w:r>
            <w:proofErr w:type="spellStart"/>
            <w:r w:rsidRPr="00737B3E">
              <w:rPr>
                <w:rFonts w:ascii="Times New Roman" w:hAnsi="Times New Roman" w:cs="Times New Roman"/>
                <w:sz w:val="24"/>
                <w:szCs w:val="24"/>
              </w:rPr>
              <w:t>vacuo</w:t>
            </w:r>
            <w:proofErr w:type="spellEnd"/>
          </w:p>
        </w:tc>
      </w:tr>
      <w:tr w:rsidR="00737B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Default="00737B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B3E" w:rsidRPr="00737B3E" w:rsidRDefault="00737B3E" w:rsidP="00147BC4">
            <w:pPr>
              <w:rPr>
                <w:rFonts w:ascii="Times New Roman" w:hAnsi="Times New Roman" w:cs="Times New Roman"/>
                <w:sz w:val="24"/>
                <w:szCs w:val="24"/>
              </w:rPr>
            </w:pPr>
            <w:r w:rsidRPr="00737B3E">
              <w:rPr>
                <w:rFonts w:ascii="Times New Roman" w:hAnsi="Times New Roman" w:cs="Times New Roman"/>
                <w:sz w:val="24"/>
                <w:szCs w:val="24"/>
              </w:rPr>
              <w:t>Melancia</w:t>
            </w:r>
          </w:p>
        </w:tc>
      </w:tr>
    </w:tbl>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37B3E"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37B3E" w:rsidRPr="00592E6D" w:rsidRDefault="00737B3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37B3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37B3E" w:rsidRPr="00592E6D" w:rsidRDefault="00737B3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 xml:space="preserve">Mandioca à </w:t>
            </w:r>
            <w:proofErr w:type="spellStart"/>
            <w:r w:rsidRPr="00737B3E">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554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737B3E" w:rsidRDefault="00255436" w:rsidP="00147BC4">
            <w:pPr>
              <w:rPr>
                <w:rFonts w:ascii="Times New Roman" w:hAnsi="Times New Roman" w:cs="Times New Roman"/>
                <w:sz w:val="24"/>
                <w:szCs w:val="24"/>
              </w:rPr>
            </w:pPr>
            <w:r w:rsidRPr="00737B3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255436" w:rsidRDefault="00255436" w:rsidP="00147BC4">
            <w:pPr>
              <w:jc w:val="center"/>
              <w:rPr>
                <w:rFonts w:ascii="Times New Roman" w:hAnsi="Times New Roman" w:cs="Times New Roman"/>
                <w:color w:val="000000"/>
                <w:sz w:val="24"/>
                <w:szCs w:val="24"/>
              </w:rPr>
            </w:pPr>
            <w:r w:rsidRPr="00255436">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436" w:rsidRPr="00592E6D" w:rsidRDefault="0025543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55436" w:rsidRPr="00C5108E" w:rsidRDefault="0025543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37B3E" w:rsidRPr="00592E6D" w:rsidRDefault="00737B3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37B3E" w:rsidRPr="00592E6D" w:rsidRDefault="00737B3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37B3E" w:rsidRPr="00592E6D" w:rsidRDefault="00737B3E" w:rsidP="008615D7">
      <w:pPr>
        <w:spacing w:after="150" w:line="240" w:lineRule="auto"/>
        <w:jc w:val="both"/>
        <w:rPr>
          <w:rFonts w:ascii="Times New Roman" w:eastAsia="Times New Roman" w:hAnsi="Times New Roman" w:cs="Times New Roman"/>
          <w:color w:val="000000"/>
          <w:sz w:val="24"/>
          <w:szCs w:val="24"/>
        </w:rPr>
      </w:pPr>
    </w:p>
    <w:p w:rsidR="00737B3E" w:rsidRPr="00592E6D" w:rsidRDefault="00737B3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37B3E" w:rsidRPr="004860B5" w:rsidRDefault="00737B3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NEIDIMAR LELES VIEIRA</w:t>
      </w:r>
    </w:p>
    <w:p w:rsidR="00737B3E" w:rsidRPr="00592E6D" w:rsidRDefault="00737B3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37B3E" w:rsidRPr="00DB0EA7" w:rsidRDefault="00737B3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PROFª. VANDY DE CASTRO CARNEIRO</w:t>
      </w:r>
    </w:p>
    <w:p w:rsidR="00737B3E" w:rsidRPr="00592E6D" w:rsidRDefault="00737B3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37B3E" w:rsidRPr="00592E6D" w:rsidRDefault="00737B3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37B3E" w:rsidRDefault="00737B3E" w:rsidP="008615D7">
      <w:pPr>
        <w:spacing w:line="240" w:lineRule="auto"/>
        <w:jc w:val="both"/>
        <w:rPr>
          <w:rFonts w:ascii="Times New Roman" w:hAnsi="Times New Roman" w:cs="Times New Roman"/>
          <w:sz w:val="24"/>
          <w:szCs w:val="24"/>
        </w:rPr>
        <w:sectPr w:rsidR="00737B3E" w:rsidSect="00737B3E">
          <w:headerReference w:type="default" r:id="rId12"/>
          <w:footerReference w:type="default" r:id="rId13"/>
          <w:pgSz w:w="11906" w:h="16838"/>
          <w:pgMar w:top="1417" w:right="1274" w:bottom="1417" w:left="1276" w:header="708" w:footer="0" w:gutter="0"/>
          <w:pgNumType w:start="1"/>
          <w:cols w:space="708"/>
          <w:docGrid w:linePitch="360"/>
        </w:sectPr>
      </w:pPr>
    </w:p>
    <w:p w:rsidR="00737B3E" w:rsidRPr="00592E6D" w:rsidRDefault="00737B3E" w:rsidP="008615D7">
      <w:pPr>
        <w:spacing w:line="240" w:lineRule="auto"/>
        <w:jc w:val="both"/>
        <w:rPr>
          <w:rFonts w:ascii="Times New Roman" w:hAnsi="Times New Roman" w:cs="Times New Roman"/>
          <w:sz w:val="24"/>
          <w:szCs w:val="24"/>
        </w:rPr>
      </w:pPr>
    </w:p>
    <w:sectPr w:rsidR="00737B3E" w:rsidRPr="00592E6D" w:rsidSect="00737B3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47" w:rsidRDefault="00561647" w:rsidP="004C0DC1">
      <w:pPr>
        <w:spacing w:after="0" w:line="240" w:lineRule="auto"/>
      </w:pPr>
      <w:r>
        <w:separator/>
      </w:r>
    </w:p>
  </w:endnote>
  <w:endnote w:type="continuationSeparator" w:id="0">
    <w:p w:rsidR="00561647" w:rsidRDefault="005616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3E" w:rsidRDefault="00737B3E" w:rsidP="00590945">
    <w:pPr>
      <w:pStyle w:val="Rodap"/>
      <w:pBdr>
        <w:top w:val="single" w:sz="12" w:space="0" w:color="auto"/>
      </w:pBdr>
      <w:jc w:val="center"/>
      <w:rPr>
        <w:sz w:val="20"/>
        <w:szCs w:val="20"/>
      </w:rPr>
    </w:pPr>
    <w:r>
      <w:rPr>
        <w:sz w:val="20"/>
        <w:szCs w:val="20"/>
      </w:rPr>
      <w:t>Secretaria de Estado de Educação, Cultura e Esporte</w:t>
    </w:r>
  </w:p>
  <w:p w:rsidR="00737B3E" w:rsidRDefault="00737B3E" w:rsidP="00590945">
    <w:pPr>
      <w:pStyle w:val="Rodap"/>
      <w:pBdr>
        <w:top w:val="single" w:sz="12" w:space="0" w:color="auto"/>
      </w:pBdr>
      <w:jc w:val="center"/>
      <w:rPr>
        <w:b/>
        <w:sz w:val="20"/>
        <w:szCs w:val="20"/>
      </w:rPr>
    </w:pPr>
    <w:r>
      <w:rPr>
        <w:b/>
        <w:sz w:val="20"/>
        <w:szCs w:val="20"/>
      </w:rPr>
      <w:t>Gerência da Merenda Escolar- gae@seduc.go.gov.br</w:t>
    </w:r>
  </w:p>
  <w:p w:rsidR="00737B3E" w:rsidRDefault="00737B3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37B3E" w:rsidRDefault="00737B3E" w:rsidP="00590945">
    <w:pPr>
      <w:pStyle w:val="Rodap"/>
      <w:jc w:val="center"/>
      <w:rPr>
        <w:sz w:val="20"/>
        <w:szCs w:val="20"/>
      </w:rPr>
    </w:pPr>
    <w:r>
      <w:rPr>
        <w:sz w:val="20"/>
        <w:szCs w:val="20"/>
      </w:rPr>
      <w:t>Fone: (062)3201 3129</w:t>
    </w:r>
  </w:p>
  <w:p w:rsidR="00737B3E" w:rsidRDefault="00737B3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37B3E" w:rsidRDefault="00737B3E" w:rsidP="00590945">
    <w:pPr>
      <w:pStyle w:val="Rodap"/>
    </w:pPr>
  </w:p>
  <w:p w:rsidR="00737B3E" w:rsidRPr="00581345" w:rsidRDefault="00737B3E" w:rsidP="00590945">
    <w:pPr>
      <w:pStyle w:val="Rodap"/>
    </w:pPr>
  </w:p>
  <w:p w:rsidR="00737B3E" w:rsidRDefault="00737B3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74" w:rsidRDefault="002E5674" w:rsidP="00590945">
    <w:pPr>
      <w:pStyle w:val="Rodap"/>
      <w:pBdr>
        <w:top w:val="single" w:sz="12" w:space="0" w:color="auto"/>
      </w:pBdr>
      <w:jc w:val="center"/>
      <w:rPr>
        <w:sz w:val="20"/>
        <w:szCs w:val="20"/>
      </w:rPr>
    </w:pPr>
    <w:r>
      <w:rPr>
        <w:sz w:val="20"/>
        <w:szCs w:val="20"/>
      </w:rPr>
      <w:t>Secretaria de Estado de Educação, Cultura e Esporte</w:t>
    </w:r>
  </w:p>
  <w:p w:rsidR="002E5674" w:rsidRDefault="002E5674" w:rsidP="00590945">
    <w:pPr>
      <w:pStyle w:val="Rodap"/>
      <w:pBdr>
        <w:top w:val="single" w:sz="12" w:space="0" w:color="auto"/>
      </w:pBdr>
      <w:jc w:val="center"/>
      <w:rPr>
        <w:b/>
        <w:sz w:val="20"/>
        <w:szCs w:val="20"/>
      </w:rPr>
    </w:pPr>
    <w:r>
      <w:rPr>
        <w:b/>
        <w:sz w:val="20"/>
        <w:szCs w:val="20"/>
      </w:rPr>
      <w:t>Gerência da Merenda Escolar- gae@seduc.go.gov.br</w:t>
    </w:r>
  </w:p>
  <w:p w:rsidR="002E5674" w:rsidRDefault="002E567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E5674" w:rsidRDefault="002E5674" w:rsidP="00590945">
    <w:pPr>
      <w:pStyle w:val="Rodap"/>
      <w:jc w:val="center"/>
      <w:rPr>
        <w:sz w:val="20"/>
        <w:szCs w:val="20"/>
      </w:rPr>
    </w:pPr>
    <w:r>
      <w:rPr>
        <w:sz w:val="20"/>
        <w:szCs w:val="20"/>
      </w:rPr>
      <w:t>Fone: (062)3201 3129</w:t>
    </w:r>
  </w:p>
  <w:p w:rsidR="002E5674" w:rsidRDefault="002E567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E5674" w:rsidRDefault="002E5674" w:rsidP="00590945">
    <w:pPr>
      <w:pStyle w:val="Rodap"/>
    </w:pPr>
  </w:p>
  <w:p w:rsidR="002E5674" w:rsidRPr="00581345" w:rsidRDefault="002E5674" w:rsidP="00590945">
    <w:pPr>
      <w:pStyle w:val="Rodap"/>
    </w:pPr>
  </w:p>
  <w:p w:rsidR="002E5674" w:rsidRDefault="002E56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47" w:rsidRDefault="00561647" w:rsidP="004C0DC1">
      <w:pPr>
        <w:spacing w:after="0" w:line="240" w:lineRule="auto"/>
      </w:pPr>
      <w:r>
        <w:separator/>
      </w:r>
    </w:p>
  </w:footnote>
  <w:footnote w:type="continuationSeparator" w:id="0">
    <w:p w:rsidR="00561647" w:rsidRDefault="005616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3E" w:rsidRDefault="00737B3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74" w:rsidRDefault="002E567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56B6"/>
    <w:rsid w:val="00040B78"/>
    <w:rsid w:val="00065E92"/>
    <w:rsid w:val="000B61CE"/>
    <w:rsid w:val="000C6CB2"/>
    <w:rsid w:val="000F0067"/>
    <w:rsid w:val="001214B9"/>
    <w:rsid w:val="00137665"/>
    <w:rsid w:val="00197177"/>
    <w:rsid w:val="001A6DEB"/>
    <w:rsid w:val="001C1210"/>
    <w:rsid w:val="001E247F"/>
    <w:rsid w:val="001F1FD0"/>
    <w:rsid w:val="001F36D3"/>
    <w:rsid w:val="00245873"/>
    <w:rsid w:val="00255436"/>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0701B"/>
    <w:rsid w:val="00541084"/>
    <w:rsid w:val="00545C39"/>
    <w:rsid w:val="00561647"/>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7B3E"/>
    <w:rsid w:val="0074407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1740"/>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93C56"/>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105E"/>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0E0E2-62A6-4ED4-921B-8B9E6EB5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10623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2015-12-04T12:09:00Z</dcterms:created>
  <dcterms:modified xsi:type="dcterms:W3CDTF">2016-01-05T16:23:00Z</dcterms:modified>
</cp:coreProperties>
</file>