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A3" w:rsidRPr="00592E6D" w:rsidRDefault="004F1AA3"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9124BA">
        <w:rPr>
          <w:rFonts w:ascii="Times New Roman" w:eastAsia="Times New Roman" w:hAnsi="Times New Roman" w:cs="Times New Roman"/>
          <w:b/>
          <w:color w:val="000000"/>
          <w:sz w:val="24"/>
          <w:szCs w:val="24"/>
          <w:lang w:eastAsia="pt-BR"/>
        </w:rPr>
        <w:t>01/2016</w:t>
      </w:r>
    </w:p>
    <w:p w:rsidR="00CF6E98" w:rsidRPr="00592E6D" w:rsidRDefault="00CF6E9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675D3" w:rsidRDefault="00D44A9E" w:rsidP="008615D7">
      <w:pPr>
        <w:spacing w:after="150" w:line="240" w:lineRule="auto"/>
        <w:jc w:val="both"/>
        <w:rPr>
          <w:rFonts w:ascii="Times New Roman" w:eastAsia="Times New Roman" w:hAnsi="Times New Roman" w:cs="Times New Roman"/>
          <w:sz w:val="24"/>
          <w:szCs w:val="24"/>
          <w:lang w:eastAsia="pt-BR"/>
        </w:rPr>
      </w:pPr>
      <w:r w:rsidRPr="002675D3">
        <w:rPr>
          <w:rFonts w:ascii="Times New Roman" w:eastAsia="Times New Roman" w:hAnsi="Times New Roman" w:cs="Times New Roman"/>
          <w:b/>
          <w:color w:val="000000"/>
          <w:sz w:val="24"/>
          <w:szCs w:val="24"/>
          <w:lang w:eastAsia="pt-BR"/>
        </w:rPr>
        <w:t>Chamada Pública n.º</w:t>
      </w:r>
      <w:r w:rsidR="009124BA" w:rsidRPr="002675D3">
        <w:rPr>
          <w:rFonts w:ascii="Times New Roman" w:eastAsia="Times New Roman" w:hAnsi="Times New Roman" w:cs="Times New Roman"/>
          <w:b/>
          <w:color w:val="000000"/>
          <w:sz w:val="24"/>
          <w:szCs w:val="24"/>
          <w:lang w:eastAsia="pt-BR"/>
        </w:rPr>
        <w:t xml:space="preserve"> </w:t>
      </w:r>
      <w:r w:rsidR="002A739F" w:rsidRPr="002675D3">
        <w:rPr>
          <w:rFonts w:ascii="Times New Roman" w:eastAsia="Times New Roman" w:hAnsi="Times New Roman" w:cs="Times New Roman"/>
          <w:b/>
          <w:color w:val="000000"/>
          <w:sz w:val="24"/>
          <w:szCs w:val="24"/>
          <w:lang w:eastAsia="pt-BR"/>
        </w:rPr>
        <w:t>01/2016</w:t>
      </w:r>
      <w:r w:rsidR="004C0DC1" w:rsidRPr="002675D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675D3">
          <w:rPr>
            <w:rFonts w:ascii="Times New Roman" w:eastAsia="Times New Roman" w:hAnsi="Times New Roman" w:cs="Times New Roman"/>
            <w:sz w:val="24"/>
            <w:szCs w:val="24"/>
            <w:lang w:eastAsia="pt-BR"/>
          </w:rPr>
          <w:t>§1º do art.14 da Lei n.º 11.947/2009</w:t>
        </w:r>
      </w:hyperlink>
      <w:r w:rsidR="004C0DC1" w:rsidRPr="002675D3">
        <w:rPr>
          <w:rFonts w:ascii="Times New Roman" w:eastAsia="Times New Roman" w:hAnsi="Times New Roman" w:cs="Times New Roman"/>
          <w:sz w:val="24"/>
          <w:szCs w:val="24"/>
          <w:lang w:eastAsia="pt-BR"/>
        </w:rPr>
        <w:t xml:space="preserve"> e Resolução FNDE n.º </w:t>
      </w:r>
      <w:r w:rsidR="002A739F" w:rsidRPr="002675D3">
        <w:rPr>
          <w:rFonts w:ascii="Times New Roman" w:eastAsia="Times New Roman" w:hAnsi="Times New Roman" w:cs="Times New Roman"/>
          <w:sz w:val="24"/>
          <w:szCs w:val="24"/>
          <w:lang w:eastAsia="pt-BR"/>
        </w:rPr>
        <w:t>26/2013</w:t>
      </w:r>
      <w:r w:rsidR="004C0DC1" w:rsidRPr="002675D3">
        <w:rPr>
          <w:rFonts w:ascii="Times New Roman" w:eastAsia="Times New Roman" w:hAnsi="Times New Roman" w:cs="Times New Roman"/>
          <w:sz w:val="24"/>
          <w:szCs w:val="24"/>
          <w:lang w:eastAsia="pt-BR"/>
        </w:rPr>
        <w:t>.</w:t>
      </w:r>
      <w:r w:rsidR="00A260CB" w:rsidRPr="002675D3">
        <w:rPr>
          <w:rFonts w:ascii="Times New Roman" w:eastAsia="Times New Roman" w:hAnsi="Times New Roman" w:cs="Times New Roman"/>
          <w:sz w:val="24"/>
          <w:szCs w:val="24"/>
          <w:lang w:eastAsia="pt-BR"/>
        </w:rPr>
        <w:t xml:space="preserve"> </w:t>
      </w:r>
    </w:p>
    <w:p w:rsidR="00300BE7" w:rsidRPr="002675D3" w:rsidRDefault="00F909C5" w:rsidP="00300BE7">
      <w:pPr>
        <w:spacing w:line="240" w:lineRule="auto"/>
        <w:jc w:val="both"/>
        <w:rPr>
          <w:rFonts w:ascii="Times New Roman" w:eastAsia="Calibri" w:hAnsi="Times New Roman" w:cs="Times New Roman"/>
          <w:b/>
          <w:sz w:val="24"/>
          <w:szCs w:val="24"/>
          <w:lang w:val="pt-PT"/>
        </w:rPr>
      </w:pPr>
      <w:r w:rsidRPr="002675D3">
        <w:rPr>
          <w:rFonts w:ascii="Times New Roman" w:eastAsia="Calibri" w:hAnsi="Times New Roman" w:cs="Times New Roman"/>
          <w:sz w:val="24"/>
          <w:szCs w:val="24"/>
          <w:lang w:val="pt-PT"/>
        </w:rPr>
        <w:t xml:space="preserve">O Conselho Escolar </w:t>
      </w:r>
      <w:r w:rsidR="00516233" w:rsidRPr="002675D3">
        <w:rPr>
          <w:rFonts w:ascii="Times New Roman" w:eastAsia="Calibri" w:hAnsi="Times New Roman" w:cs="Times New Roman"/>
          <w:b/>
          <w:sz w:val="24"/>
          <w:szCs w:val="24"/>
          <w:lang w:val="pt-PT"/>
        </w:rPr>
        <w:t>BETINHO,</w:t>
      </w:r>
      <w:r w:rsidRPr="002675D3">
        <w:rPr>
          <w:rFonts w:ascii="Times New Roman" w:eastAsia="Calibri" w:hAnsi="Times New Roman" w:cs="Times New Roman"/>
          <w:sz w:val="24"/>
          <w:szCs w:val="24"/>
          <w:lang w:val="pt-PT"/>
        </w:rPr>
        <w:t xml:space="preserve"> da Unidade Escolar </w:t>
      </w:r>
      <w:r w:rsidRPr="002675D3">
        <w:rPr>
          <w:rFonts w:ascii="Times New Roman" w:eastAsia="Calibri" w:hAnsi="Times New Roman" w:cs="Times New Roman"/>
          <w:b/>
          <w:sz w:val="24"/>
          <w:szCs w:val="24"/>
          <w:lang w:val="pt-PT"/>
        </w:rPr>
        <w:t>CENTRO DE ATENDIMENTO EDUCACIONAL ESPECIALIZADO HERBERT JOSÉ DE SOUZA</w:t>
      </w:r>
      <w:r w:rsidR="00796BB9"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Pr="002675D3">
        <w:rPr>
          <w:rFonts w:ascii="Times New Roman" w:eastAsia="Calibri" w:hAnsi="Times New Roman" w:cs="Times New Roman"/>
          <w:sz w:val="24"/>
          <w:szCs w:val="24"/>
          <w:lang w:val="pt-PT"/>
        </w:rPr>
        <w:t xml:space="preserve">município de </w:t>
      </w:r>
      <w:r w:rsidRPr="002675D3">
        <w:rPr>
          <w:rFonts w:ascii="Times New Roman" w:eastAsia="Calibri" w:hAnsi="Times New Roman" w:cs="Times New Roman"/>
          <w:b/>
          <w:sz w:val="24"/>
          <w:szCs w:val="24"/>
          <w:lang w:val="pt-PT"/>
        </w:rPr>
        <w:t>U</w:t>
      </w:r>
      <w:r w:rsidR="00A94B2D" w:rsidRPr="002675D3">
        <w:rPr>
          <w:rFonts w:ascii="Times New Roman" w:eastAsia="Calibri" w:hAnsi="Times New Roman" w:cs="Times New Roman"/>
          <w:b/>
          <w:sz w:val="24"/>
          <w:szCs w:val="24"/>
          <w:lang w:val="pt-PT"/>
        </w:rPr>
        <w:t>RUAÇU</w:t>
      </w:r>
      <w:r w:rsidR="00796BB9" w:rsidRPr="002675D3">
        <w:rPr>
          <w:rFonts w:ascii="Times New Roman" w:eastAsia="Calibri" w:hAnsi="Times New Roman" w:cs="Times New Roman"/>
          <w:sz w:val="24"/>
          <w:szCs w:val="24"/>
          <w:lang w:val="pt-PT"/>
        </w:rPr>
        <w:t>,</w:t>
      </w:r>
      <w:r w:rsidRPr="002675D3">
        <w:rPr>
          <w:rFonts w:ascii="Times New Roman" w:eastAsia="Calibri" w:hAnsi="Times New Roman" w:cs="Times New Roman"/>
          <w:sz w:val="24"/>
          <w:szCs w:val="24"/>
          <w:lang w:val="pt-PT"/>
        </w:rPr>
        <w:t xml:space="preserve"> no Estado de </w:t>
      </w:r>
      <w:r w:rsidR="00A94B2D" w:rsidRPr="002675D3">
        <w:rPr>
          <w:rFonts w:ascii="Times New Roman" w:eastAsia="Calibri" w:hAnsi="Times New Roman" w:cs="Times New Roman"/>
          <w:b/>
          <w:sz w:val="24"/>
          <w:szCs w:val="24"/>
          <w:lang w:val="pt-PT"/>
        </w:rPr>
        <w:t>GOIÁS</w:t>
      </w:r>
      <w:r w:rsidRPr="002675D3">
        <w:rPr>
          <w:rFonts w:ascii="Times New Roman" w:eastAsia="Calibri" w:hAnsi="Times New Roman" w:cs="Times New Roman"/>
          <w:sz w:val="24"/>
          <w:szCs w:val="24"/>
          <w:lang w:val="pt-PT"/>
        </w:rPr>
        <w:t xml:space="preserve">, pessoa jurídica de Direito Privado, com sede  na </w:t>
      </w:r>
      <w:r w:rsidRPr="002675D3">
        <w:rPr>
          <w:rFonts w:ascii="Times New Roman" w:eastAsia="Calibri" w:hAnsi="Times New Roman" w:cs="Times New Roman"/>
          <w:b/>
          <w:sz w:val="24"/>
          <w:szCs w:val="24"/>
          <w:lang w:val="pt-PT"/>
        </w:rPr>
        <w:t>R</w:t>
      </w:r>
      <w:r w:rsidR="00A94B2D" w:rsidRPr="002675D3">
        <w:rPr>
          <w:rFonts w:ascii="Times New Roman" w:eastAsia="Calibri" w:hAnsi="Times New Roman" w:cs="Times New Roman"/>
          <w:b/>
          <w:sz w:val="24"/>
          <w:szCs w:val="24"/>
          <w:lang w:val="pt-PT"/>
        </w:rPr>
        <w:t>UA</w:t>
      </w:r>
      <w:r w:rsidRPr="002675D3">
        <w:rPr>
          <w:rFonts w:ascii="Times New Roman" w:eastAsia="Calibri" w:hAnsi="Times New Roman" w:cs="Times New Roman"/>
          <w:b/>
          <w:sz w:val="24"/>
          <w:szCs w:val="24"/>
          <w:lang w:val="pt-PT"/>
        </w:rPr>
        <w:t xml:space="preserve"> 03</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00A94B2D" w:rsidRPr="002675D3">
        <w:rPr>
          <w:rFonts w:ascii="Times New Roman" w:eastAsia="Calibri" w:hAnsi="Times New Roman" w:cs="Times New Roman"/>
          <w:b/>
          <w:sz w:val="24"/>
          <w:szCs w:val="24"/>
          <w:lang w:val="pt-PT"/>
        </w:rPr>
        <w:t>ESQ</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00A94B2D" w:rsidRPr="002675D3">
        <w:rPr>
          <w:rFonts w:ascii="Times New Roman" w:eastAsia="Calibri" w:hAnsi="Times New Roman" w:cs="Times New Roman"/>
          <w:b/>
          <w:sz w:val="24"/>
          <w:szCs w:val="24"/>
          <w:lang w:val="pt-PT"/>
        </w:rPr>
        <w:t>COM A</w:t>
      </w:r>
      <w:r w:rsidRPr="002675D3">
        <w:rPr>
          <w:rFonts w:ascii="Times New Roman" w:eastAsia="Calibri" w:hAnsi="Times New Roman" w:cs="Times New Roman"/>
          <w:b/>
          <w:sz w:val="24"/>
          <w:szCs w:val="24"/>
          <w:lang w:val="pt-PT"/>
        </w:rPr>
        <w:t xml:space="preserve"> R</w:t>
      </w:r>
      <w:r w:rsidR="00A94B2D" w:rsidRPr="002675D3">
        <w:rPr>
          <w:rFonts w:ascii="Times New Roman" w:eastAsia="Calibri" w:hAnsi="Times New Roman" w:cs="Times New Roman"/>
          <w:b/>
          <w:sz w:val="24"/>
          <w:szCs w:val="24"/>
          <w:lang w:val="pt-PT"/>
        </w:rPr>
        <w:t>UA</w:t>
      </w:r>
      <w:r w:rsidRPr="002675D3">
        <w:rPr>
          <w:rFonts w:ascii="Times New Roman" w:eastAsia="Calibri" w:hAnsi="Times New Roman" w:cs="Times New Roman"/>
          <w:b/>
          <w:sz w:val="24"/>
          <w:szCs w:val="24"/>
          <w:lang w:val="pt-PT"/>
        </w:rPr>
        <w:t xml:space="preserve"> 05, S</w:t>
      </w:r>
      <w:r w:rsidR="00A94B2D" w:rsidRPr="002675D3">
        <w:rPr>
          <w:rFonts w:ascii="Times New Roman" w:eastAsia="Calibri" w:hAnsi="Times New Roman" w:cs="Times New Roman"/>
          <w:b/>
          <w:sz w:val="24"/>
          <w:szCs w:val="24"/>
          <w:lang w:val="pt-PT"/>
        </w:rPr>
        <w:t>ETOR</w:t>
      </w:r>
      <w:r w:rsidRPr="002675D3">
        <w:rPr>
          <w:rFonts w:ascii="Times New Roman" w:eastAsia="Calibri" w:hAnsi="Times New Roman" w:cs="Times New Roman"/>
          <w:b/>
          <w:sz w:val="24"/>
          <w:szCs w:val="24"/>
          <w:lang w:val="pt-PT"/>
        </w:rPr>
        <w:t xml:space="preserve"> C</w:t>
      </w:r>
      <w:r w:rsidR="00A94B2D" w:rsidRPr="002675D3">
        <w:rPr>
          <w:rFonts w:ascii="Times New Roman" w:eastAsia="Calibri" w:hAnsi="Times New Roman" w:cs="Times New Roman"/>
          <w:b/>
          <w:sz w:val="24"/>
          <w:szCs w:val="24"/>
          <w:lang w:val="pt-PT"/>
        </w:rPr>
        <w:t>OPACABANA</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Pr="002675D3">
        <w:rPr>
          <w:rFonts w:ascii="Times New Roman" w:eastAsia="Calibri" w:hAnsi="Times New Roman" w:cs="Times New Roman"/>
          <w:sz w:val="24"/>
          <w:szCs w:val="24"/>
          <w:lang w:val="pt-PT"/>
        </w:rPr>
        <w:t>na Cidade de</w:t>
      </w:r>
      <w:r w:rsidRPr="002675D3">
        <w:rPr>
          <w:rFonts w:ascii="Times New Roman" w:eastAsia="Calibri" w:hAnsi="Times New Roman" w:cs="Times New Roman"/>
          <w:b/>
          <w:sz w:val="24"/>
          <w:szCs w:val="24"/>
          <w:lang w:val="pt-PT"/>
        </w:rPr>
        <w:t xml:space="preserve"> U</w:t>
      </w:r>
      <w:r w:rsidR="00A94B2D" w:rsidRPr="002675D3">
        <w:rPr>
          <w:rFonts w:ascii="Times New Roman" w:eastAsia="Calibri" w:hAnsi="Times New Roman" w:cs="Times New Roman"/>
          <w:b/>
          <w:sz w:val="24"/>
          <w:szCs w:val="24"/>
          <w:lang w:val="pt-PT"/>
        </w:rPr>
        <w:t>RUAÇU</w:t>
      </w:r>
      <w:r w:rsidRPr="002675D3">
        <w:rPr>
          <w:rFonts w:ascii="Times New Roman" w:eastAsia="Calibri" w:hAnsi="Times New Roman" w:cs="Times New Roman"/>
          <w:b/>
          <w:sz w:val="24"/>
          <w:szCs w:val="24"/>
          <w:lang w:val="pt-PT"/>
        </w:rPr>
        <w:t>-G</w:t>
      </w:r>
      <w:r w:rsidR="00A94B2D" w:rsidRPr="002675D3">
        <w:rPr>
          <w:rFonts w:ascii="Times New Roman" w:eastAsia="Calibri" w:hAnsi="Times New Roman" w:cs="Times New Roman"/>
          <w:b/>
          <w:sz w:val="24"/>
          <w:szCs w:val="24"/>
          <w:lang w:val="pt-PT"/>
        </w:rPr>
        <w:t>O.</w:t>
      </w:r>
      <w:r w:rsidRPr="002675D3">
        <w:rPr>
          <w:rFonts w:ascii="Times New Roman" w:eastAsia="Calibri" w:hAnsi="Times New Roman" w:cs="Times New Roman"/>
          <w:sz w:val="24"/>
          <w:szCs w:val="24"/>
          <w:lang w:val="pt-PT"/>
        </w:rPr>
        <w:t xml:space="preserve">, inscrita no CNPJ/MF sob o nº o nº </w:t>
      </w:r>
      <w:r w:rsidRPr="002675D3">
        <w:rPr>
          <w:rFonts w:ascii="Times New Roman" w:eastAsia="Calibri" w:hAnsi="Times New Roman" w:cs="Times New Roman"/>
          <w:b/>
          <w:sz w:val="24"/>
          <w:szCs w:val="24"/>
          <w:lang w:val="pt-PT"/>
        </w:rPr>
        <w:t>02.419.028/0001 - 93</w:t>
      </w:r>
      <w:r w:rsidRPr="002675D3">
        <w:rPr>
          <w:rFonts w:ascii="Times New Roman" w:eastAsia="Calibri" w:hAnsi="Times New Roman" w:cs="Times New Roman"/>
          <w:sz w:val="24"/>
          <w:szCs w:val="24"/>
          <w:lang w:val="pt-PT"/>
        </w:rPr>
        <w:t xml:space="preserve">, neste ato representado pelo Presidente do Conselho o (a) Sr (a) </w:t>
      </w:r>
      <w:r w:rsidRPr="002675D3">
        <w:rPr>
          <w:rFonts w:ascii="Times New Roman" w:eastAsia="Calibri" w:hAnsi="Times New Roman" w:cs="Times New Roman"/>
          <w:b/>
          <w:sz w:val="24"/>
          <w:szCs w:val="24"/>
          <w:lang w:val="pt-PT"/>
        </w:rPr>
        <w:t>M</w:t>
      </w:r>
      <w:r w:rsidR="003B243D" w:rsidRPr="002675D3">
        <w:rPr>
          <w:rFonts w:ascii="Times New Roman" w:eastAsia="Calibri" w:hAnsi="Times New Roman" w:cs="Times New Roman"/>
          <w:b/>
          <w:sz w:val="24"/>
          <w:szCs w:val="24"/>
          <w:lang w:val="pt-PT"/>
        </w:rPr>
        <w:t>ARLUCIA</w:t>
      </w:r>
      <w:r w:rsidRPr="002675D3">
        <w:rPr>
          <w:rFonts w:ascii="Times New Roman" w:eastAsia="Calibri" w:hAnsi="Times New Roman" w:cs="Times New Roman"/>
          <w:b/>
          <w:sz w:val="24"/>
          <w:szCs w:val="24"/>
          <w:lang w:val="pt-PT"/>
        </w:rPr>
        <w:t xml:space="preserve"> C</w:t>
      </w:r>
      <w:r w:rsidR="003B243D" w:rsidRPr="002675D3">
        <w:rPr>
          <w:rFonts w:ascii="Times New Roman" w:eastAsia="Calibri" w:hAnsi="Times New Roman" w:cs="Times New Roman"/>
          <w:b/>
          <w:sz w:val="24"/>
          <w:szCs w:val="24"/>
          <w:lang w:val="pt-PT"/>
        </w:rPr>
        <w:t>ORREIA TELES</w:t>
      </w:r>
      <w:r w:rsidRPr="002675D3">
        <w:rPr>
          <w:rFonts w:ascii="Times New Roman" w:eastAsia="Calibri" w:hAnsi="Times New Roman" w:cs="Times New Roman"/>
          <w:sz w:val="24"/>
          <w:szCs w:val="24"/>
          <w:lang w:val="pt-PT"/>
        </w:rPr>
        <w:t xml:space="preserve">, com Licenciatura em Pedagogia inscrito (a) no CPF/MF sob o nº </w:t>
      </w:r>
      <w:r w:rsidRPr="00E92CCA">
        <w:rPr>
          <w:rFonts w:ascii="Times New Roman" w:eastAsia="Calibri" w:hAnsi="Times New Roman" w:cs="Times New Roman"/>
          <w:b/>
          <w:sz w:val="24"/>
          <w:szCs w:val="24"/>
          <w:lang w:val="pt-PT"/>
        </w:rPr>
        <w:t>852.516.401-10</w:t>
      </w:r>
      <w:r w:rsidRPr="002675D3">
        <w:rPr>
          <w:rFonts w:ascii="Times New Roman" w:eastAsia="Calibri" w:hAnsi="Times New Roman" w:cs="Times New Roman"/>
          <w:sz w:val="24"/>
          <w:szCs w:val="24"/>
          <w:lang w:val="pt-PT"/>
        </w:rPr>
        <w:t xml:space="preserve">, Carteira de Identidade nº </w:t>
      </w:r>
      <w:r w:rsidRPr="00E92CCA">
        <w:rPr>
          <w:rFonts w:ascii="Times New Roman" w:eastAsia="Calibri" w:hAnsi="Times New Roman" w:cs="Times New Roman"/>
          <w:b/>
          <w:sz w:val="24"/>
          <w:szCs w:val="24"/>
          <w:lang w:val="pt-PT"/>
        </w:rPr>
        <w:t>3742393 2ª VIA  SSP-GO</w:t>
      </w:r>
      <w:r w:rsidR="004C0DC1" w:rsidRPr="002675D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675D3">
          <w:rPr>
            <w:rFonts w:ascii="Times New Roman" w:eastAsia="Times New Roman" w:hAnsi="Times New Roman" w:cs="Times New Roman"/>
            <w:sz w:val="24"/>
            <w:szCs w:val="24"/>
            <w:lang w:eastAsia="pt-BR"/>
          </w:rPr>
          <w:t>art.14, da Lei nº</w:t>
        </w:r>
        <w:r w:rsidR="004C0DC1" w:rsidRPr="002675D3">
          <w:rPr>
            <w:rFonts w:ascii="Times New Roman" w:eastAsia="Times New Roman" w:hAnsi="Times New Roman" w:cs="Times New Roman"/>
            <w:color w:val="0000EE"/>
            <w:sz w:val="24"/>
            <w:szCs w:val="24"/>
            <w:lang w:eastAsia="pt-BR"/>
          </w:rPr>
          <w:t xml:space="preserve"> </w:t>
        </w:r>
        <w:r w:rsidR="004C0DC1" w:rsidRPr="002675D3">
          <w:rPr>
            <w:rFonts w:ascii="Times New Roman" w:eastAsia="Times New Roman" w:hAnsi="Times New Roman" w:cs="Times New Roman"/>
            <w:sz w:val="24"/>
            <w:szCs w:val="24"/>
            <w:lang w:eastAsia="pt-BR"/>
          </w:rPr>
          <w:t>11.947/2009</w:t>
        </w:r>
      </w:hyperlink>
      <w:r w:rsidR="004C0DC1" w:rsidRPr="002675D3">
        <w:rPr>
          <w:rFonts w:ascii="Times New Roman" w:eastAsia="Times New Roman" w:hAnsi="Times New Roman" w:cs="Times New Roman"/>
          <w:color w:val="000000"/>
          <w:sz w:val="24"/>
          <w:szCs w:val="24"/>
          <w:lang w:eastAsia="pt-BR"/>
        </w:rPr>
        <w:t xml:space="preserve"> e na Resolução FNDE nº </w:t>
      </w:r>
      <w:r w:rsidR="00197177" w:rsidRPr="002675D3">
        <w:rPr>
          <w:rFonts w:ascii="Times New Roman" w:eastAsia="Times New Roman" w:hAnsi="Times New Roman" w:cs="Times New Roman"/>
          <w:color w:val="000000"/>
          <w:sz w:val="24"/>
          <w:szCs w:val="24"/>
          <w:lang w:eastAsia="pt-BR"/>
        </w:rPr>
        <w:t>26/2013</w:t>
      </w:r>
      <w:r w:rsidR="004C0DC1" w:rsidRPr="002675D3">
        <w:rPr>
          <w:rFonts w:ascii="Times New Roman" w:eastAsia="Times New Roman" w:hAnsi="Times New Roman" w:cs="Times New Roman"/>
          <w:color w:val="000000"/>
          <w:sz w:val="24"/>
          <w:szCs w:val="24"/>
          <w:lang w:eastAsia="pt-BR"/>
        </w:rPr>
        <w:t xml:space="preserve">, através da Secretaria </w:t>
      </w:r>
      <w:r w:rsidR="00197177" w:rsidRPr="002675D3">
        <w:rPr>
          <w:rFonts w:ascii="Times New Roman" w:eastAsia="Times New Roman" w:hAnsi="Times New Roman" w:cs="Times New Roman"/>
          <w:color w:val="000000"/>
          <w:sz w:val="24"/>
          <w:szCs w:val="24"/>
          <w:lang w:eastAsia="pt-BR"/>
        </w:rPr>
        <w:t>de Estado de Educação, Cultura e Esporte do Estado de Goiás,</w:t>
      </w:r>
      <w:r w:rsidR="004C0DC1" w:rsidRPr="002675D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675D3">
        <w:rPr>
          <w:rFonts w:ascii="Times New Roman" w:eastAsia="Times New Roman" w:hAnsi="Times New Roman" w:cs="Times New Roman"/>
          <w:color w:val="000000"/>
          <w:sz w:val="24"/>
          <w:szCs w:val="24"/>
          <w:lang w:eastAsia="pt-BR"/>
        </w:rPr>
        <w:t>PNAE</w:t>
      </w:r>
      <w:r w:rsidR="004C0DC1" w:rsidRPr="002675D3">
        <w:rPr>
          <w:rFonts w:ascii="Times New Roman" w:eastAsia="Times New Roman" w:hAnsi="Times New Roman" w:cs="Times New Roman"/>
          <w:color w:val="000000"/>
          <w:sz w:val="24"/>
          <w:szCs w:val="24"/>
          <w:lang w:eastAsia="pt-BR"/>
        </w:rPr>
        <w:t xml:space="preserve">, durante o período de </w:t>
      </w:r>
      <w:r w:rsidR="00E92CCA" w:rsidRPr="00E92CCA">
        <w:rPr>
          <w:rFonts w:ascii="Times New Roman" w:eastAsia="Times New Roman" w:hAnsi="Times New Roman" w:cs="Times New Roman"/>
          <w:b/>
          <w:color w:val="000000"/>
          <w:sz w:val="24"/>
          <w:szCs w:val="24"/>
          <w:lang w:eastAsia="pt-BR"/>
        </w:rPr>
        <w:t>18</w:t>
      </w:r>
      <w:r w:rsidR="007E17D8" w:rsidRPr="00E92CCA">
        <w:rPr>
          <w:rFonts w:ascii="Times New Roman" w:eastAsia="Times New Roman" w:hAnsi="Times New Roman" w:cs="Times New Roman"/>
          <w:b/>
          <w:color w:val="000000"/>
          <w:sz w:val="24"/>
          <w:szCs w:val="24"/>
          <w:lang w:eastAsia="pt-BR"/>
        </w:rPr>
        <w:t>/01/2016 a 30</w:t>
      </w:r>
      <w:r w:rsidR="00300BE7" w:rsidRPr="00E92CCA">
        <w:rPr>
          <w:rFonts w:ascii="Times New Roman" w:eastAsia="Times New Roman" w:hAnsi="Times New Roman" w:cs="Times New Roman"/>
          <w:b/>
          <w:color w:val="000000"/>
          <w:sz w:val="24"/>
          <w:szCs w:val="24"/>
          <w:lang w:eastAsia="pt-BR"/>
        </w:rPr>
        <w:t>/06/2016</w:t>
      </w:r>
      <w:r w:rsidR="004C0DC1" w:rsidRPr="002675D3">
        <w:rPr>
          <w:rFonts w:ascii="Times New Roman" w:eastAsia="Times New Roman" w:hAnsi="Times New Roman" w:cs="Times New Roman"/>
          <w:color w:val="000000"/>
          <w:sz w:val="24"/>
          <w:szCs w:val="24"/>
          <w:lang w:eastAsia="pt-BR"/>
        </w:rPr>
        <w:t>. Os interessados (</w:t>
      </w:r>
      <w:r w:rsidR="004C0DC1" w:rsidRPr="002675D3">
        <w:rPr>
          <w:rFonts w:ascii="Times New Roman" w:eastAsia="Times New Roman" w:hAnsi="Times New Roman" w:cs="Times New Roman"/>
          <w:b/>
          <w:color w:val="000000"/>
          <w:sz w:val="24"/>
          <w:szCs w:val="24"/>
          <w:lang w:eastAsia="pt-BR"/>
        </w:rPr>
        <w:t xml:space="preserve">Grupos Formais, Informais ou Fornecedores </w:t>
      </w:r>
      <w:r w:rsidR="004C0DC1" w:rsidRPr="003F3863">
        <w:rPr>
          <w:rFonts w:ascii="Times New Roman" w:eastAsia="Times New Roman" w:hAnsi="Times New Roman" w:cs="Times New Roman"/>
          <w:b/>
          <w:sz w:val="24"/>
          <w:szCs w:val="24"/>
          <w:lang w:eastAsia="pt-BR"/>
        </w:rPr>
        <w:t>Individuais</w:t>
      </w:r>
      <w:r w:rsidR="004C0DC1" w:rsidRPr="003F386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F3863">
        <w:rPr>
          <w:rFonts w:ascii="Times New Roman" w:eastAsia="Times New Roman" w:hAnsi="Times New Roman" w:cs="Times New Roman"/>
          <w:sz w:val="24"/>
          <w:szCs w:val="24"/>
          <w:lang w:eastAsia="pt-BR"/>
        </w:rPr>
        <w:t>até o dia</w:t>
      </w:r>
      <w:r w:rsidR="004C0DC1" w:rsidRPr="003F3863">
        <w:rPr>
          <w:rFonts w:ascii="Times New Roman" w:eastAsia="Times New Roman" w:hAnsi="Times New Roman" w:cs="Times New Roman"/>
          <w:sz w:val="24"/>
          <w:szCs w:val="24"/>
          <w:lang w:eastAsia="pt-BR"/>
        </w:rPr>
        <w:t xml:space="preserve"> </w:t>
      </w:r>
      <w:r w:rsidR="003F3863" w:rsidRPr="003F3863">
        <w:rPr>
          <w:rFonts w:ascii="Times New Roman" w:eastAsia="Times New Roman" w:hAnsi="Times New Roman" w:cs="Times New Roman"/>
          <w:b/>
          <w:sz w:val="24"/>
          <w:szCs w:val="24"/>
          <w:lang w:eastAsia="pt-BR"/>
        </w:rPr>
        <w:t>03/02/2016</w:t>
      </w:r>
      <w:r w:rsidR="00197177" w:rsidRPr="003F3863">
        <w:rPr>
          <w:rFonts w:ascii="Times New Roman" w:eastAsia="Times New Roman" w:hAnsi="Times New Roman" w:cs="Times New Roman"/>
          <w:sz w:val="24"/>
          <w:szCs w:val="24"/>
          <w:lang w:eastAsia="pt-BR"/>
        </w:rPr>
        <w:t>,</w:t>
      </w:r>
      <w:r w:rsidR="00300BE7" w:rsidRPr="003F3863">
        <w:rPr>
          <w:rFonts w:ascii="Times New Roman" w:eastAsia="Times New Roman" w:hAnsi="Times New Roman" w:cs="Times New Roman"/>
          <w:sz w:val="24"/>
          <w:szCs w:val="24"/>
          <w:lang w:eastAsia="pt-BR"/>
        </w:rPr>
        <w:t xml:space="preserve"> </w:t>
      </w:r>
      <w:r w:rsidR="00300BE7" w:rsidRPr="003F3863">
        <w:rPr>
          <w:rFonts w:ascii="Times New Roman" w:eastAsia="Calibri" w:hAnsi="Times New Roman" w:cs="Times New Roman"/>
          <w:sz w:val="24"/>
          <w:szCs w:val="24"/>
          <w:lang w:val="pt-PT"/>
        </w:rPr>
        <w:t>no</w:t>
      </w:r>
      <w:r w:rsidR="00300BE7" w:rsidRPr="002675D3">
        <w:rPr>
          <w:rFonts w:ascii="Times New Roman" w:eastAsia="Calibri" w:hAnsi="Times New Roman" w:cs="Times New Roman"/>
          <w:sz w:val="24"/>
          <w:szCs w:val="24"/>
          <w:lang w:val="pt-PT"/>
        </w:rPr>
        <w:t xml:space="preserve"> horário </w:t>
      </w:r>
      <w:r w:rsidR="00300BE7" w:rsidRPr="00E92CCA">
        <w:rPr>
          <w:rFonts w:ascii="Times New Roman" w:eastAsia="Calibri" w:hAnsi="Times New Roman" w:cs="Times New Roman"/>
          <w:b/>
          <w:sz w:val="24"/>
          <w:szCs w:val="24"/>
          <w:lang w:val="pt-PT"/>
        </w:rPr>
        <w:t>das 07 h às 17 h</w:t>
      </w:r>
      <w:r w:rsidR="00300BE7" w:rsidRPr="002675D3">
        <w:rPr>
          <w:rFonts w:ascii="Times New Roman" w:eastAsia="Calibri" w:hAnsi="Times New Roman" w:cs="Times New Roman"/>
          <w:sz w:val="24"/>
          <w:szCs w:val="24"/>
          <w:lang w:val="pt-PT"/>
        </w:rPr>
        <w:t xml:space="preserve">, na sede do Conselho Escolar, situada à </w:t>
      </w:r>
      <w:r w:rsidR="00300BE7" w:rsidRPr="002675D3">
        <w:rPr>
          <w:rFonts w:ascii="Times New Roman" w:eastAsia="Calibri" w:hAnsi="Times New Roman" w:cs="Times New Roman"/>
          <w:b/>
          <w:sz w:val="24"/>
          <w:szCs w:val="24"/>
          <w:lang w:val="pt-PT"/>
        </w:rPr>
        <w:t>R</w:t>
      </w:r>
      <w:r w:rsidR="003B243D" w:rsidRPr="002675D3">
        <w:rPr>
          <w:rFonts w:ascii="Times New Roman" w:eastAsia="Calibri" w:hAnsi="Times New Roman" w:cs="Times New Roman"/>
          <w:b/>
          <w:sz w:val="24"/>
          <w:szCs w:val="24"/>
          <w:lang w:val="pt-PT"/>
        </w:rPr>
        <w:t>UA</w:t>
      </w:r>
      <w:r w:rsidR="00300BE7" w:rsidRPr="002675D3">
        <w:rPr>
          <w:rFonts w:ascii="Times New Roman" w:eastAsia="Calibri" w:hAnsi="Times New Roman" w:cs="Times New Roman"/>
          <w:b/>
          <w:sz w:val="24"/>
          <w:szCs w:val="24"/>
          <w:lang w:val="pt-PT"/>
        </w:rPr>
        <w:t xml:space="preserve"> 03</w:t>
      </w:r>
      <w:r w:rsidR="00EC08EB" w:rsidRPr="002675D3">
        <w:rPr>
          <w:rFonts w:ascii="Times New Roman" w:eastAsia="Calibri" w:hAnsi="Times New Roman" w:cs="Times New Roman"/>
          <w:b/>
          <w:sz w:val="24"/>
          <w:szCs w:val="24"/>
          <w:lang w:val="pt-PT"/>
        </w:rPr>
        <w:t>,</w:t>
      </w:r>
      <w:r w:rsidR="00300BE7" w:rsidRPr="002675D3">
        <w:rPr>
          <w:rFonts w:ascii="Times New Roman" w:eastAsia="Calibri" w:hAnsi="Times New Roman" w:cs="Times New Roman"/>
          <w:b/>
          <w:sz w:val="24"/>
          <w:szCs w:val="24"/>
          <w:lang w:val="pt-PT"/>
        </w:rPr>
        <w:t xml:space="preserve"> </w:t>
      </w:r>
      <w:r w:rsidR="003B243D" w:rsidRPr="002675D3">
        <w:rPr>
          <w:rFonts w:ascii="Times New Roman" w:eastAsia="Calibri" w:hAnsi="Times New Roman" w:cs="Times New Roman"/>
          <w:b/>
          <w:sz w:val="24"/>
          <w:szCs w:val="24"/>
          <w:lang w:val="pt-PT"/>
        </w:rPr>
        <w:t>ESQ</w:t>
      </w:r>
      <w:r w:rsidR="00EC08EB" w:rsidRPr="002675D3">
        <w:rPr>
          <w:rFonts w:ascii="Times New Roman" w:eastAsia="Calibri" w:hAnsi="Times New Roman" w:cs="Times New Roman"/>
          <w:b/>
          <w:sz w:val="24"/>
          <w:szCs w:val="24"/>
          <w:lang w:val="pt-PT"/>
        </w:rPr>
        <w:t>.</w:t>
      </w:r>
      <w:r w:rsidR="00300BE7" w:rsidRPr="002675D3">
        <w:rPr>
          <w:rFonts w:ascii="Times New Roman" w:eastAsia="Calibri" w:hAnsi="Times New Roman" w:cs="Times New Roman"/>
          <w:b/>
          <w:sz w:val="24"/>
          <w:szCs w:val="24"/>
          <w:lang w:val="pt-PT"/>
        </w:rPr>
        <w:t xml:space="preserve"> </w:t>
      </w:r>
      <w:r w:rsidR="003B243D" w:rsidRPr="002675D3">
        <w:rPr>
          <w:rFonts w:ascii="Times New Roman" w:eastAsia="Calibri" w:hAnsi="Times New Roman" w:cs="Times New Roman"/>
          <w:b/>
          <w:sz w:val="24"/>
          <w:szCs w:val="24"/>
          <w:lang w:val="pt-PT"/>
        </w:rPr>
        <w:t>COM A</w:t>
      </w:r>
      <w:r w:rsidR="00300BE7" w:rsidRPr="002675D3">
        <w:rPr>
          <w:rFonts w:ascii="Times New Roman" w:eastAsia="Calibri" w:hAnsi="Times New Roman" w:cs="Times New Roman"/>
          <w:b/>
          <w:sz w:val="24"/>
          <w:szCs w:val="24"/>
          <w:lang w:val="pt-PT"/>
        </w:rPr>
        <w:t xml:space="preserve"> R</w:t>
      </w:r>
      <w:r w:rsidR="003B243D" w:rsidRPr="002675D3">
        <w:rPr>
          <w:rFonts w:ascii="Times New Roman" w:eastAsia="Calibri" w:hAnsi="Times New Roman" w:cs="Times New Roman"/>
          <w:b/>
          <w:sz w:val="24"/>
          <w:szCs w:val="24"/>
          <w:lang w:val="pt-PT"/>
        </w:rPr>
        <w:t>UA</w:t>
      </w:r>
      <w:r w:rsidR="00300BE7" w:rsidRPr="002675D3">
        <w:rPr>
          <w:rFonts w:ascii="Times New Roman" w:eastAsia="Calibri" w:hAnsi="Times New Roman" w:cs="Times New Roman"/>
          <w:b/>
          <w:sz w:val="24"/>
          <w:szCs w:val="24"/>
          <w:lang w:val="pt-PT"/>
        </w:rPr>
        <w:t xml:space="preserve"> 05, S</w:t>
      </w:r>
      <w:r w:rsidR="003B243D" w:rsidRPr="002675D3">
        <w:rPr>
          <w:rFonts w:ascii="Times New Roman" w:eastAsia="Calibri" w:hAnsi="Times New Roman" w:cs="Times New Roman"/>
          <w:b/>
          <w:sz w:val="24"/>
          <w:szCs w:val="24"/>
          <w:lang w:val="pt-PT"/>
        </w:rPr>
        <w:t>ETOR</w:t>
      </w:r>
      <w:r w:rsidR="00300BE7" w:rsidRPr="002675D3">
        <w:rPr>
          <w:rFonts w:ascii="Times New Roman" w:eastAsia="Calibri" w:hAnsi="Times New Roman" w:cs="Times New Roman"/>
          <w:b/>
          <w:sz w:val="24"/>
          <w:szCs w:val="24"/>
          <w:lang w:val="pt-PT"/>
        </w:rPr>
        <w:t xml:space="preserve"> C</w:t>
      </w:r>
      <w:r w:rsidR="003B243D" w:rsidRPr="002675D3">
        <w:rPr>
          <w:rFonts w:ascii="Times New Roman" w:eastAsia="Calibri" w:hAnsi="Times New Roman" w:cs="Times New Roman"/>
          <w:b/>
          <w:sz w:val="24"/>
          <w:szCs w:val="24"/>
          <w:lang w:val="pt-PT"/>
        </w:rPr>
        <w:t>OPACABANA</w:t>
      </w:r>
      <w:r w:rsidR="00300BE7" w:rsidRPr="002675D3">
        <w:rPr>
          <w:rFonts w:ascii="Times New Roman" w:eastAsia="Calibri" w:hAnsi="Times New Roman" w:cs="Times New Roman"/>
          <w:b/>
          <w:sz w:val="24"/>
          <w:szCs w:val="24"/>
          <w:lang w:val="pt-PT"/>
        </w:rPr>
        <w:t xml:space="preserve"> - </w:t>
      </w:r>
      <w:r w:rsidR="003B243D" w:rsidRPr="002675D3">
        <w:rPr>
          <w:rFonts w:ascii="Times New Roman" w:eastAsia="Calibri" w:hAnsi="Times New Roman" w:cs="Times New Roman"/>
          <w:b/>
          <w:sz w:val="24"/>
          <w:szCs w:val="24"/>
          <w:lang w:val="pt-PT"/>
        </w:rPr>
        <w:t>URUAÇU-GO.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92CC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62BDE" w:rsidRPr="00592E6D" w:rsidTr="006D3B9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62BDE" w:rsidRPr="00592E6D" w:rsidTr="006D3B9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63FD4"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647F59" w:rsidRDefault="00563FD4" w:rsidP="00563FD4">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C144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421">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E92CCA" w:rsidRDefault="00C419C9" w:rsidP="00576A66">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0759">
              <w:rPr>
                <w:rFonts w:ascii="Times New Roman" w:eastAsia="Times New Roman" w:hAnsi="Times New Roman" w:cs="Times New Roman"/>
                <w:color w:val="333333"/>
                <w:sz w:val="24"/>
                <w:szCs w:val="24"/>
                <w:lang w:eastAsia="pt-BR"/>
              </w:rPr>
              <w:t>47,50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C14421" w:rsidP="00C144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0759">
              <w:rPr>
                <w:rFonts w:ascii="Times New Roman" w:eastAsia="Times New Roman" w:hAnsi="Times New Roman" w:cs="Times New Roman"/>
                <w:color w:val="333333"/>
                <w:sz w:val="24"/>
                <w:szCs w:val="24"/>
                <w:lang w:eastAsia="pt-BR"/>
              </w:rPr>
              <w:t>152,00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DF5F2A"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210,00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C14421"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5667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58,00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DF5F2A"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342,00</w:t>
            </w:r>
          </w:p>
        </w:tc>
      </w:tr>
    </w:tbl>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92CC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92CCA">
        <w:rPr>
          <w:rFonts w:ascii="Times New Roman" w:eastAsia="Times New Roman" w:hAnsi="Times New Roman" w:cs="Times New Roman"/>
          <w:b/>
          <w:color w:val="000000"/>
          <w:sz w:val="24"/>
          <w:szCs w:val="24"/>
          <w:lang w:eastAsia="pt-BR"/>
        </w:rPr>
        <w:t xml:space="preserve">Resolução FNDE nº </w:t>
      </w:r>
      <w:r w:rsidR="00A260CB" w:rsidRPr="00E92CCA">
        <w:rPr>
          <w:rFonts w:ascii="Times New Roman" w:eastAsia="Times New Roman" w:hAnsi="Times New Roman" w:cs="Times New Roman"/>
          <w:b/>
          <w:color w:val="000000"/>
          <w:sz w:val="24"/>
          <w:szCs w:val="24"/>
          <w:lang w:eastAsia="pt-BR"/>
        </w:rPr>
        <w:t xml:space="preserve">4, de </w:t>
      </w:r>
      <w:proofErr w:type="gramStart"/>
      <w:r w:rsidR="00A260CB" w:rsidRPr="00E92CCA">
        <w:rPr>
          <w:rFonts w:ascii="Times New Roman" w:eastAsia="Times New Roman" w:hAnsi="Times New Roman" w:cs="Times New Roman"/>
          <w:b/>
          <w:color w:val="000000"/>
          <w:sz w:val="24"/>
          <w:szCs w:val="24"/>
          <w:lang w:eastAsia="pt-BR"/>
        </w:rPr>
        <w:t>2</w:t>
      </w:r>
      <w:proofErr w:type="gramEnd"/>
      <w:r w:rsidR="00A260CB" w:rsidRPr="00E92CC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3A68AE"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675D3">
        <w:rPr>
          <w:rFonts w:ascii="Times New Roman" w:eastAsia="Times New Roman" w:hAnsi="Times New Roman" w:cs="Times New Roman"/>
          <w:color w:val="000000"/>
          <w:sz w:val="24"/>
          <w:szCs w:val="24"/>
          <w:lang w:eastAsia="pt-BR"/>
        </w:rPr>
        <w:t xml:space="preserve"> </w:t>
      </w:r>
      <w:r w:rsidRPr="002675D3">
        <w:rPr>
          <w:rFonts w:ascii="Times New Roman" w:eastAsia="Times New Roman" w:hAnsi="Times New Roman" w:cs="Times New Roman"/>
          <w:color w:val="000000"/>
          <w:sz w:val="24"/>
          <w:szCs w:val="24"/>
          <w:lang w:eastAsia="pt-BR"/>
        </w:rPr>
        <w:t xml:space="preserve">ecológicos, segundo a </w:t>
      </w:r>
      <w:hyperlink r:id="rId9" w:history="1">
        <w:r w:rsidRPr="002675D3">
          <w:rPr>
            <w:rFonts w:ascii="Times New Roman" w:eastAsia="Times New Roman" w:hAnsi="Times New Roman" w:cs="Times New Roman"/>
            <w:sz w:val="24"/>
            <w:szCs w:val="24"/>
            <w:lang w:eastAsia="pt-BR"/>
          </w:rPr>
          <w:t>Lei nº 10.831, de 23 de dezembro de 2003</w:t>
        </w:r>
      </w:hyperlink>
      <w:r w:rsidRPr="002675D3">
        <w:rPr>
          <w:rFonts w:ascii="Times New Roman" w:eastAsia="Times New Roman" w:hAnsi="Times New Roman" w:cs="Times New Roman"/>
          <w:sz w:val="24"/>
          <w:szCs w:val="24"/>
          <w:lang w:eastAsia="pt-BR"/>
        </w:rPr>
        <w:t>;</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 xml:space="preserve">Caso a </w:t>
      </w:r>
      <w:proofErr w:type="spellStart"/>
      <w:r w:rsidRPr="002675D3">
        <w:rPr>
          <w:rFonts w:ascii="Times New Roman" w:eastAsia="Times New Roman" w:hAnsi="Times New Roman" w:cs="Times New Roman"/>
          <w:color w:val="000000"/>
          <w:sz w:val="24"/>
          <w:szCs w:val="24"/>
          <w:lang w:eastAsia="pt-BR"/>
        </w:rPr>
        <w:t>EEx</w:t>
      </w:r>
      <w:proofErr w:type="spellEnd"/>
      <w:r w:rsidRPr="002675D3">
        <w:rPr>
          <w:rFonts w:ascii="Times New Roman" w:eastAsia="Times New Roman" w:hAnsi="Times New Roman" w:cs="Times New Roman"/>
          <w:color w:val="000000"/>
          <w:sz w:val="24"/>
          <w:szCs w:val="24"/>
          <w:lang w:eastAsia="pt-BR"/>
        </w:rPr>
        <w:t xml:space="preserve">. </w:t>
      </w:r>
      <w:proofErr w:type="gramStart"/>
      <w:r w:rsidRPr="002675D3">
        <w:rPr>
          <w:rFonts w:ascii="Times New Roman" w:eastAsia="Times New Roman" w:hAnsi="Times New Roman" w:cs="Times New Roman"/>
          <w:color w:val="000000"/>
          <w:sz w:val="24"/>
          <w:szCs w:val="24"/>
          <w:lang w:eastAsia="pt-BR"/>
        </w:rPr>
        <w:t>não</w:t>
      </w:r>
      <w:proofErr w:type="gramEnd"/>
      <w:r w:rsidRPr="002675D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247BD" w:rsidRPr="00300BE7">
        <w:rPr>
          <w:rFonts w:ascii="Times New Roman" w:eastAsia="Calibri" w:hAnsi="Times New Roman" w:cs="Times New Roman"/>
          <w:b/>
          <w:sz w:val="24"/>
          <w:szCs w:val="24"/>
          <w:lang w:val="pt-PT"/>
        </w:rPr>
        <w:t>C</w:t>
      </w:r>
      <w:r w:rsidR="00A33F3D">
        <w:rPr>
          <w:rFonts w:ascii="Times New Roman" w:eastAsia="Calibri" w:hAnsi="Times New Roman" w:cs="Times New Roman"/>
          <w:b/>
          <w:sz w:val="24"/>
          <w:szCs w:val="24"/>
          <w:lang w:val="pt-PT"/>
        </w:rPr>
        <w:t>ENTRO DE ATENDIMENTO EDUCACIONAL ESPECIALIZADO HERBERT JOSÉ DE SOUZA</w:t>
      </w:r>
      <w:r w:rsidRPr="00592E6D">
        <w:rPr>
          <w:rFonts w:ascii="Times New Roman" w:eastAsia="Times New Roman" w:hAnsi="Times New Roman" w:cs="Times New Roman"/>
          <w:color w:val="000000"/>
          <w:sz w:val="24"/>
          <w:szCs w:val="24"/>
          <w:lang w:eastAsia="pt-BR"/>
        </w:rPr>
        <w:t xml:space="preserve">, com sede à </w:t>
      </w:r>
      <w:r w:rsidR="00922D09" w:rsidRPr="00A94B2D">
        <w:rPr>
          <w:rFonts w:ascii="Times New Roman" w:eastAsia="Calibri" w:hAnsi="Times New Roman" w:cs="Times New Roman"/>
          <w:b/>
          <w:sz w:val="24"/>
          <w:szCs w:val="24"/>
          <w:lang w:val="pt-PT"/>
        </w:rPr>
        <w:t>R</w:t>
      </w:r>
      <w:r w:rsidR="00922D09">
        <w:rPr>
          <w:rFonts w:ascii="Times New Roman" w:eastAsia="Calibri" w:hAnsi="Times New Roman" w:cs="Times New Roman"/>
          <w:b/>
          <w:sz w:val="24"/>
          <w:szCs w:val="24"/>
          <w:lang w:val="pt-PT"/>
        </w:rPr>
        <w:t>UA</w:t>
      </w:r>
      <w:r w:rsidR="00922D09" w:rsidRPr="00A94B2D">
        <w:rPr>
          <w:rFonts w:ascii="Times New Roman" w:eastAsia="Calibri" w:hAnsi="Times New Roman" w:cs="Times New Roman"/>
          <w:b/>
          <w:sz w:val="24"/>
          <w:szCs w:val="24"/>
          <w:lang w:val="pt-PT"/>
        </w:rPr>
        <w:t xml:space="preserve"> 03, </w:t>
      </w:r>
      <w:r w:rsidR="00922D09">
        <w:rPr>
          <w:rFonts w:ascii="Times New Roman" w:eastAsia="Calibri" w:hAnsi="Times New Roman" w:cs="Times New Roman"/>
          <w:b/>
          <w:sz w:val="24"/>
          <w:szCs w:val="24"/>
          <w:lang w:val="pt-PT"/>
        </w:rPr>
        <w:t>ESQ</w:t>
      </w:r>
      <w:r w:rsidR="00922D09" w:rsidRPr="00A94B2D">
        <w:rPr>
          <w:rFonts w:ascii="Times New Roman" w:eastAsia="Calibri" w:hAnsi="Times New Roman" w:cs="Times New Roman"/>
          <w:b/>
          <w:sz w:val="24"/>
          <w:szCs w:val="24"/>
          <w:lang w:val="pt-PT"/>
        </w:rPr>
        <w:t xml:space="preserve">. </w:t>
      </w:r>
      <w:r w:rsidR="00922D09">
        <w:rPr>
          <w:rFonts w:ascii="Times New Roman" w:eastAsia="Calibri" w:hAnsi="Times New Roman" w:cs="Times New Roman"/>
          <w:b/>
          <w:sz w:val="24"/>
          <w:szCs w:val="24"/>
          <w:lang w:val="pt-PT"/>
        </w:rPr>
        <w:t>COM A</w:t>
      </w:r>
      <w:r w:rsidR="00922D09" w:rsidRPr="00A94B2D">
        <w:rPr>
          <w:rFonts w:ascii="Times New Roman" w:eastAsia="Calibri" w:hAnsi="Times New Roman" w:cs="Times New Roman"/>
          <w:b/>
          <w:sz w:val="24"/>
          <w:szCs w:val="24"/>
          <w:lang w:val="pt-PT"/>
        </w:rPr>
        <w:t xml:space="preserve"> R</w:t>
      </w:r>
      <w:r w:rsidR="00922D09">
        <w:rPr>
          <w:rFonts w:ascii="Times New Roman" w:eastAsia="Calibri" w:hAnsi="Times New Roman" w:cs="Times New Roman"/>
          <w:b/>
          <w:sz w:val="24"/>
          <w:szCs w:val="24"/>
          <w:lang w:val="pt-PT"/>
        </w:rPr>
        <w:t>UA</w:t>
      </w:r>
      <w:r w:rsidR="00922D09" w:rsidRPr="00A94B2D">
        <w:rPr>
          <w:rFonts w:ascii="Times New Roman" w:eastAsia="Calibri" w:hAnsi="Times New Roman" w:cs="Times New Roman"/>
          <w:b/>
          <w:sz w:val="24"/>
          <w:szCs w:val="24"/>
          <w:lang w:val="pt-PT"/>
        </w:rPr>
        <w:t xml:space="preserve"> 05, S</w:t>
      </w:r>
      <w:r w:rsidR="00922D09">
        <w:rPr>
          <w:rFonts w:ascii="Times New Roman" w:eastAsia="Calibri" w:hAnsi="Times New Roman" w:cs="Times New Roman"/>
          <w:b/>
          <w:sz w:val="24"/>
          <w:szCs w:val="24"/>
          <w:lang w:val="pt-PT"/>
        </w:rPr>
        <w:t>ETOR</w:t>
      </w:r>
      <w:r w:rsidR="00922D09" w:rsidRPr="00A94B2D">
        <w:rPr>
          <w:rFonts w:ascii="Times New Roman" w:eastAsia="Calibri" w:hAnsi="Times New Roman" w:cs="Times New Roman"/>
          <w:b/>
          <w:sz w:val="24"/>
          <w:szCs w:val="24"/>
          <w:lang w:val="pt-PT"/>
        </w:rPr>
        <w:t xml:space="preserve"> C</w:t>
      </w:r>
      <w:r w:rsidR="00922D09">
        <w:rPr>
          <w:rFonts w:ascii="Times New Roman" w:eastAsia="Calibri" w:hAnsi="Times New Roman" w:cs="Times New Roman"/>
          <w:b/>
          <w:sz w:val="24"/>
          <w:szCs w:val="24"/>
          <w:lang w:val="pt-PT"/>
        </w:rPr>
        <w:t>OPACABANA</w:t>
      </w:r>
      <w:r w:rsidR="00922D09" w:rsidRPr="00A94B2D">
        <w:rPr>
          <w:rFonts w:ascii="Times New Roman" w:eastAsia="Calibri" w:hAnsi="Times New Roman" w:cs="Times New Roman"/>
          <w:b/>
          <w:sz w:val="24"/>
          <w:szCs w:val="24"/>
          <w:lang w:val="pt-PT"/>
        </w:rPr>
        <w:t xml:space="preserve">, </w:t>
      </w:r>
      <w:r w:rsidR="00922D09" w:rsidRPr="00A94B2D">
        <w:rPr>
          <w:rFonts w:ascii="Times New Roman" w:eastAsia="Calibri" w:hAnsi="Times New Roman" w:cs="Times New Roman"/>
          <w:sz w:val="24"/>
          <w:szCs w:val="24"/>
          <w:lang w:val="pt-PT"/>
        </w:rPr>
        <w:t>na Cidade de</w:t>
      </w:r>
      <w:r w:rsidR="00922D09" w:rsidRPr="00A94B2D">
        <w:rPr>
          <w:rFonts w:ascii="Times New Roman" w:eastAsia="Calibri" w:hAnsi="Times New Roman" w:cs="Times New Roman"/>
          <w:b/>
          <w:sz w:val="24"/>
          <w:szCs w:val="24"/>
          <w:lang w:val="pt-PT"/>
        </w:rPr>
        <w:t xml:space="preserve"> U</w:t>
      </w:r>
      <w:r w:rsidR="00922D09">
        <w:rPr>
          <w:rFonts w:ascii="Times New Roman" w:eastAsia="Calibri" w:hAnsi="Times New Roman" w:cs="Times New Roman"/>
          <w:b/>
          <w:sz w:val="24"/>
          <w:szCs w:val="24"/>
          <w:lang w:val="pt-PT"/>
        </w:rPr>
        <w:t>RUAÇU</w:t>
      </w:r>
      <w:r w:rsidR="00922D09" w:rsidRPr="00A94B2D">
        <w:rPr>
          <w:rFonts w:ascii="Times New Roman" w:eastAsia="Calibri" w:hAnsi="Times New Roman" w:cs="Times New Roman"/>
          <w:b/>
          <w:sz w:val="24"/>
          <w:szCs w:val="24"/>
          <w:lang w:val="pt-PT"/>
        </w:rPr>
        <w:t>-</w:t>
      </w:r>
      <w:r w:rsidR="003A68AE" w:rsidRPr="00A94B2D">
        <w:rPr>
          <w:rFonts w:ascii="Times New Roman" w:eastAsia="Calibri" w:hAnsi="Times New Roman" w:cs="Times New Roman"/>
          <w:b/>
          <w:sz w:val="24"/>
          <w:szCs w:val="24"/>
          <w:lang w:val="pt-PT"/>
        </w:rPr>
        <w:t>G</w:t>
      </w:r>
      <w:r w:rsidR="003A68AE">
        <w:rPr>
          <w:rFonts w:ascii="Times New Roman" w:eastAsia="Calibri" w:hAnsi="Times New Roman" w:cs="Times New Roman"/>
          <w:b/>
          <w:sz w:val="24"/>
          <w:szCs w:val="24"/>
          <w:lang w:val="pt-PT"/>
        </w:rPr>
        <w:t>O,</w:t>
      </w:r>
      <w:r w:rsidRPr="00592E6D">
        <w:rPr>
          <w:rFonts w:ascii="Times New Roman" w:eastAsia="Times New Roman" w:hAnsi="Times New Roman" w:cs="Times New Roman"/>
          <w:color w:val="000000"/>
          <w:sz w:val="24"/>
          <w:szCs w:val="24"/>
          <w:lang w:eastAsia="pt-BR"/>
        </w:rPr>
        <w:t xml:space="preserve"> </w:t>
      </w:r>
      <w:r w:rsidR="003A68AE">
        <w:rPr>
          <w:rFonts w:ascii="Times New Roman" w:eastAsia="Times New Roman" w:hAnsi="Times New Roman" w:cs="Times New Roman"/>
          <w:color w:val="000000"/>
          <w:sz w:val="24"/>
          <w:szCs w:val="24"/>
          <w:lang w:eastAsia="pt-BR"/>
        </w:rPr>
        <w:t>em</w:t>
      </w:r>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544883"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6C0" w:rsidRPr="00592E6D" w:rsidRDefault="00D456C0"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6C0" w:rsidRPr="00647F59"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544883" w:rsidRPr="003977F8" w:rsidRDefault="0054488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54488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647F59" w:rsidRDefault="007D4C5D" w:rsidP="007D4C5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 xml:space="preserve">Centro De Atendimento </w:t>
            </w:r>
            <w:r w:rsidRPr="00E92CCA">
              <w:rPr>
                <w:rFonts w:ascii="Times New Roman" w:eastAsia="Calibri" w:hAnsi="Times New Roman" w:cs="Times New Roman"/>
                <w:sz w:val="24"/>
                <w:szCs w:val="24"/>
                <w:lang w:val="pt-PT"/>
              </w:rPr>
              <w:lastRenderedPageBreak/>
              <w:t>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7D4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E92CCA">
        <w:trPr>
          <w:trHeight w:val="70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r w:rsidR="009F0F75">
              <w:rPr>
                <w:rFonts w:ascii="Times New Roman" w:eastAsia="Times New Roman" w:hAnsi="Times New Roman" w:cs="Times New Roman"/>
                <w:color w:val="333333"/>
                <w:sz w:val="24"/>
                <w:szCs w:val="24"/>
                <w:lang w:eastAsia="pt-BR"/>
              </w:rPr>
              <w:t xml:space="preserve"> </w:t>
            </w:r>
            <w:bookmarkStart w:id="0" w:name="_GoBack"/>
            <w:bookmarkEnd w:id="0"/>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bl>
    <w:p w:rsidR="00E475B5" w:rsidRDefault="00E475B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9.1. A presente Chama</w:t>
      </w:r>
      <w:r w:rsidR="000202FF" w:rsidRPr="002675D3">
        <w:rPr>
          <w:rFonts w:ascii="Times New Roman" w:eastAsia="Times New Roman" w:hAnsi="Times New Roman" w:cs="Times New Roman"/>
          <w:color w:val="000000"/>
          <w:sz w:val="24"/>
          <w:szCs w:val="24"/>
          <w:lang w:eastAsia="pt-BR"/>
        </w:rPr>
        <w:t>da Pública poderá ser obtida no seguinte local</w:t>
      </w:r>
      <w:r w:rsidRPr="002675D3">
        <w:rPr>
          <w:rFonts w:ascii="Times New Roman" w:eastAsia="Times New Roman" w:hAnsi="Times New Roman" w:cs="Times New Roman"/>
          <w:color w:val="000000"/>
          <w:sz w:val="24"/>
          <w:szCs w:val="24"/>
          <w:lang w:eastAsia="pt-BR"/>
        </w:rPr>
        <w:t xml:space="preserve">: </w:t>
      </w:r>
      <w:r w:rsidR="00A1115E" w:rsidRPr="002675D3">
        <w:rPr>
          <w:rFonts w:ascii="Times New Roman" w:hAnsi="Times New Roman" w:cs="Times New Roman"/>
          <w:sz w:val="24"/>
          <w:szCs w:val="24"/>
        </w:rPr>
        <w:t>www.seduce.go.gov.br, Educação</w:t>
      </w:r>
      <w:r w:rsidR="00D30AA4" w:rsidRPr="002675D3">
        <w:rPr>
          <w:rFonts w:ascii="Times New Roman" w:eastAsia="Times New Roman" w:hAnsi="Times New Roman" w:cs="Times New Roman"/>
          <w:b/>
          <w:color w:val="000000"/>
          <w:sz w:val="24"/>
          <w:szCs w:val="24"/>
          <w:lang w:eastAsia="pt-BR"/>
        </w:rPr>
        <w:t xml:space="preserve"> - </w:t>
      </w:r>
      <w:r w:rsidR="00F52F58" w:rsidRPr="002675D3">
        <w:rPr>
          <w:rFonts w:ascii="Times New Roman" w:eastAsia="Times New Roman" w:hAnsi="Times New Roman" w:cs="Times New Roman"/>
          <w:b/>
          <w:color w:val="000000"/>
          <w:sz w:val="24"/>
          <w:szCs w:val="24"/>
          <w:lang w:eastAsia="pt-BR"/>
        </w:rPr>
        <w:t>Alimentação Escolar – Chamada Pública.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675D3">
        <w:rPr>
          <w:rFonts w:ascii="Times New Roman" w:eastAsia="Times New Roman" w:hAnsi="Times New Roman" w:cs="Times New Roman"/>
          <w:color w:val="000000"/>
          <w:sz w:val="24"/>
          <w:szCs w:val="24"/>
          <w:lang w:eastAsia="pt-BR"/>
        </w:rPr>
        <w:t>E.</w:t>
      </w:r>
      <w:proofErr w:type="spellEnd"/>
      <w:r w:rsidRPr="002675D3">
        <w:rPr>
          <w:rFonts w:ascii="Times New Roman" w:eastAsia="Times New Roman" w:hAnsi="Times New Roman" w:cs="Times New Roman"/>
          <w:color w:val="000000"/>
          <w:sz w:val="24"/>
          <w:szCs w:val="24"/>
          <w:lang w:eastAsia="pt-BR"/>
        </w:rPr>
        <w:t>Ex.</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2675D3">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2675D3">
          <w:rPr>
            <w:rFonts w:ascii="Times New Roman" w:eastAsia="Times New Roman" w:hAnsi="Times New Roman" w:cs="Times New Roman"/>
            <w:sz w:val="24"/>
            <w:szCs w:val="24"/>
            <w:lang w:eastAsia="pt-BR"/>
          </w:rPr>
          <w:t>Lei 8.666/1993</w:t>
        </w:r>
      </w:hyperlink>
      <w:r w:rsidRPr="002675D3">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A061D" w:rsidRPr="00E92CCA" w:rsidRDefault="00620C0F" w:rsidP="00E92CC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92CCA" w:rsidRPr="00E92CCA">
        <w:rPr>
          <w:rFonts w:ascii="Times New Roman" w:eastAsia="Times New Roman" w:hAnsi="Times New Roman" w:cs="Times New Roman"/>
          <w:b/>
          <w:color w:val="000000"/>
          <w:sz w:val="24"/>
          <w:szCs w:val="24"/>
          <w:lang w:eastAsia="pt-BR"/>
        </w:rPr>
        <w:t>URUAÇU/GO, AOS 17 DIAS DO MÊS DE NOVEMBRO DE 2015.</w:t>
      </w:r>
    </w:p>
    <w:p w:rsidR="000202FF" w:rsidRPr="00E92CCA" w:rsidRDefault="00E92CCA" w:rsidP="00DA061D">
      <w:pPr>
        <w:spacing w:after="150" w:line="240" w:lineRule="auto"/>
        <w:jc w:val="center"/>
        <w:rPr>
          <w:rFonts w:ascii="Times New Roman" w:eastAsia="Times New Roman" w:hAnsi="Times New Roman" w:cs="Times New Roman"/>
          <w:b/>
          <w:color w:val="000000"/>
          <w:sz w:val="24"/>
          <w:szCs w:val="24"/>
          <w:lang w:eastAsia="pt-BR"/>
        </w:rPr>
      </w:pPr>
      <w:r w:rsidRPr="00E92CCA">
        <w:rPr>
          <w:rFonts w:ascii="Times New Roman" w:eastAsia="Calibri" w:hAnsi="Times New Roman" w:cs="Times New Roman"/>
          <w:b/>
          <w:sz w:val="24"/>
          <w:szCs w:val="24"/>
          <w:lang w:val="pt-PT"/>
        </w:rPr>
        <w:t>MARLUCIA CORREIA TELES</w:t>
      </w:r>
    </w:p>
    <w:p w:rsidR="00544883" w:rsidRPr="00E92CCA" w:rsidRDefault="00E92CCA" w:rsidP="00E92CCA">
      <w:pPr>
        <w:spacing w:after="150" w:line="240" w:lineRule="auto"/>
        <w:jc w:val="center"/>
        <w:rPr>
          <w:rFonts w:ascii="Times New Roman" w:eastAsia="Times New Roman" w:hAnsi="Times New Roman" w:cs="Times New Roman"/>
          <w:b/>
          <w:color w:val="000000"/>
          <w:sz w:val="24"/>
          <w:szCs w:val="24"/>
          <w:lang w:eastAsia="pt-BR"/>
        </w:rPr>
      </w:pPr>
      <w:r w:rsidRPr="00E92CCA">
        <w:rPr>
          <w:rFonts w:ascii="Times New Roman" w:eastAsia="Times New Roman" w:hAnsi="Times New Roman" w:cs="Times New Roman"/>
          <w:b/>
          <w:color w:val="000000"/>
          <w:sz w:val="24"/>
          <w:szCs w:val="24"/>
          <w:lang w:eastAsia="pt-BR"/>
        </w:rPr>
        <w:t>PRESIDENTE DO CONSELHO DA UNIDADE ESCOLAR</w:t>
      </w:r>
    </w:p>
    <w:p w:rsidR="00E92CCA" w:rsidRDefault="00E92CCA" w:rsidP="00CD7251">
      <w:pPr>
        <w:spacing w:after="150" w:line="240" w:lineRule="auto"/>
        <w:jc w:val="center"/>
        <w:rPr>
          <w:rFonts w:ascii="Times New Roman" w:eastAsia="Calibri" w:hAnsi="Times New Roman" w:cs="Times New Roman"/>
          <w:b/>
          <w:sz w:val="24"/>
          <w:szCs w:val="24"/>
          <w:lang w:val="pt-PT"/>
        </w:rPr>
      </w:pPr>
      <w:r w:rsidRPr="00E92CCA">
        <w:rPr>
          <w:rFonts w:ascii="Times New Roman" w:eastAsia="Calibri" w:hAnsi="Times New Roman" w:cs="Times New Roman"/>
          <w:b/>
          <w:sz w:val="24"/>
          <w:szCs w:val="24"/>
          <w:lang w:val="pt-PT"/>
        </w:rPr>
        <w:t xml:space="preserve">CENTRO DE ATENDIMENTO EDUCACIONAL ESPECIALIZADO HERBERT JOSÉ </w:t>
      </w:r>
    </w:p>
    <w:p w:rsidR="004C0DC1" w:rsidRPr="00592E6D" w:rsidRDefault="00E92CCA" w:rsidP="00CD7251">
      <w:pPr>
        <w:spacing w:after="150" w:line="240" w:lineRule="auto"/>
        <w:jc w:val="center"/>
        <w:rPr>
          <w:rFonts w:ascii="Times New Roman" w:eastAsia="Times New Roman" w:hAnsi="Times New Roman" w:cs="Times New Roman"/>
          <w:color w:val="000000"/>
          <w:sz w:val="24"/>
          <w:szCs w:val="24"/>
          <w:lang w:eastAsia="pt-BR"/>
        </w:rPr>
      </w:pPr>
      <w:r w:rsidRPr="00E92CCA">
        <w:rPr>
          <w:rFonts w:ascii="Times New Roman" w:eastAsia="Calibri" w:hAnsi="Times New Roman" w:cs="Times New Roman"/>
          <w:b/>
          <w:sz w:val="24"/>
          <w:szCs w:val="24"/>
          <w:lang w:val="pt-PT"/>
        </w:rPr>
        <w:t>DE SOUZA</w:t>
      </w:r>
      <w:r w:rsidRPr="00E92CCA">
        <w:rPr>
          <w:rFonts w:ascii="Times New Roman" w:eastAsia="Times New Roman" w:hAnsi="Times New Roman" w:cs="Times New Roman"/>
          <w:b/>
          <w:color w:val="000000"/>
          <w:sz w:val="24"/>
          <w:szCs w:val="24"/>
          <w:lang w:eastAsia="pt-BR"/>
        </w:rPr>
        <w:t xml:space="preserve"> SECRETARIA DE ESTADO DE EDUCAÇÃO, CULTURA E ESPORTE.</w:t>
      </w:r>
      <w:r w:rsidR="004C0DC1"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DF5F2A">
      <w:headerReference w:type="default" r:id="rId11"/>
      <w:footerReference w:type="default" r:id="rId12"/>
      <w:pgSz w:w="11906" w:h="16838"/>
      <w:pgMar w:top="541"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CE1" w:rsidRDefault="003D4CE1" w:rsidP="004C0DC1">
      <w:pPr>
        <w:spacing w:after="0" w:line="240" w:lineRule="auto"/>
      </w:pPr>
      <w:r>
        <w:separator/>
      </w:r>
    </w:p>
  </w:endnote>
  <w:endnote w:type="continuationSeparator" w:id="0">
    <w:p w:rsidR="003D4CE1" w:rsidRDefault="003D4C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CE1" w:rsidRDefault="003D4CE1" w:rsidP="004C0DC1">
      <w:pPr>
        <w:spacing w:after="0" w:line="240" w:lineRule="auto"/>
      </w:pPr>
      <w:r>
        <w:separator/>
      </w:r>
    </w:p>
  </w:footnote>
  <w:footnote w:type="continuationSeparator" w:id="0">
    <w:p w:rsidR="003D4CE1" w:rsidRDefault="003D4C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1"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0F4D"/>
    <w:rsid w:val="000221F3"/>
    <w:rsid w:val="000224C4"/>
    <w:rsid w:val="0002561A"/>
    <w:rsid w:val="00035CA2"/>
    <w:rsid w:val="000368AA"/>
    <w:rsid w:val="000376CD"/>
    <w:rsid w:val="00040B78"/>
    <w:rsid w:val="00085C3F"/>
    <w:rsid w:val="000C6CB2"/>
    <w:rsid w:val="00121ACD"/>
    <w:rsid w:val="00127039"/>
    <w:rsid w:val="00131EBC"/>
    <w:rsid w:val="0015488E"/>
    <w:rsid w:val="001740B6"/>
    <w:rsid w:val="00183C65"/>
    <w:rsid w:val="00197177"/>
    <w:rsid w:val="001A6DEB"/>
    <w:rsid w:val="001C4E3C"/>
    <w:rsid w:val="001D05AA"/>
    <w:rsid w:val="001E247F"/>
    <w:rsid w:val="00206773"/>
    <w:rsid w:val="00206A9D"/>
    <w:rsid w:val="00220065"/>
    <w:rsid w:val="00245873"/>
    <w:rsid w:val="002471B2"/>
    <w:rsid w:val="002675D3"/>
    <w:rsid w:val="00267746"/>
    <w:rsid w:val="00273CB6"/>
    <w:rsid w:val="00297C3D"/>
    <w:rsid w:val="002A739F"/>
    <w:rsid w:val="002B1996"/>
    <w:rsid w:val="002C25D7"/>
    <w:rsid w:val="002C5C79"/>
    <w:rsid w:val="00300BE7"/>
    <w:rsid w:val="00320BDD"/>
    <w:rsid w:val="003220D6"/>
    <w:rsid w:val="003239B9"/>
    <w:rsid w:val="003506E1"/>
    <w:rsid w:val="00376191"/>
    <w:rsid w:val="003977F8"/>
    <w:rsid w:val="003A52A2"/>
    <w:rsid w:val="003A68AE"/>
    <w:rsid w:val="003A707A"/>
    <w:rsid w:val="003B243D"/>
    <w:rsid w:val="003C07A6"/>
    <w:rsid w:val="003C35D7"/>
    <w:rsid w:val="003D0634"/>
    <w:rsid w:val="003D4CE1"/>
    <w:rsid w:val="003D579C"/>
    <w:rsid w:val="003F3863"/>
    <w:rsid w:val="00413CD9"/>
    <w:rsid w:val="00414113"/>
    <w:rsid w:val="0044290E"/>
    <w:rsid w:val="00477F1D"/>
    <w:rsid w:val="00490697"/>
    <w:rsid w:val="004B566F"/>
    <w:rsid w:val="004C03CA"/>
    <w:rsid w:val="004C0DC1"/>
    <w:rsid w:val="004E5116"/>
    <w:rsid w:val="004F1AA3"/>
    <w:rsid w:val="00516233"/>
    <w:rsid w:val="00544883"/>
    <w:rsid w:val="00545C39"/>
    <w:rsid w:val="00563FD4"/>
    <w:rsid w:val="00576A66"/>
    <w:rsid w:val="00590945"/>
    <w:rsid w:val="00592E6D"/>
    <w:rsid w:val="005A1A2D"/>
    <w:rsid w:val="005D311D"/>
    <w:rsid w:val="005D60A3"/>
    <w:rsid w:val="005F343C"/>
    <w:rsid w:val="00602939"/>
    <w:rsid w:val="00612ABC"/>
    <w:rsid w:val="006165CC"/>
    <w:rsid w:val="00620C0F"/>
    <w:rsid w:val="00646106"/>
    <w:rsid w:val="00676ADC"/>
    <w:rsid w:val="00680CA1"/>
    <w:rsid w:val="00694FEB"/>
    <w:rsid w:val="006D1930"/>
    <w:rsid w:val="006F709F"/>
    <w:rsid w:val="0073264D"/>
    <w:rsid w:val="00756584"/>
    <w:rsid w:val="00764173"/>
    <w:rsid w:val="007807F2"/>
    <w:rsid w:val="00794B37"/>
    <w:rsid w:val="00796BB9"/>
    <w:rsid w:val="007A1C1E"/>
    <w:rsid w:val="007A7BF5"/>
    <w:rsid w:val="007B2900"/>
    <w:rsid w:val="007B2D86"/>
    <w:rsid w:val="007D264D"/>
    <w:rsid w:val="007D4C5D"/>
    <w:rsid w:val="007E17D8"/>
    <w:rsid w:val="00811698"/>
    <w:rsid w:val="00813D1C"/>
    <w:rsid w:val="0084773B"/>
    <w:rsid w:val="008615D7"/>
    <w:rsid w:val="008716FB"/>
    <w:rsid w:val="00873D06"/>
    <w:rsid w:val="00884D87"/>
    <w:rsid w:val="00910A67"/>
    <w:rsid w:val="009124BA"/>
    <w:rsid w:val="00920759"/>
    <w:rsid w:val="00922D09"/>
    <w:rsid w:val="00933831"/>
    <w:rsid w:val="00943943"/>
    <w:rsid w:val="00944287"/>
    <w:rsid w:val="00980288"/>
    <w:rsid w:val="009A3146"/>
    <w:rsid w:val="009D79C9"/>
    <w:rsid w:val="009E4C65"/>
    <w:rsid w:val="009F0F75"/>
    <w:rsid w:val="00A04058"/>
    <w:rsid w:val="00A04C7C"/>
    <w:rsid w:val="00A1115E"/>
    <w:rsid w:val="00A260CB"/>
    <w:rsid w:val="00A33F3D"/>
    <w:rsid w:val="00A43820"/>
    <w:rsid w:val="00A610ED"/>
    <w:rsid w:val="00A94B2D"/>
    <w:rsid w:val="00B266DF"/>
    <w:rsid w:val="00B53D3E"/>
    <w:rsid w:val="00B55192"/>
    <w:rsid w:val="00B77BD8"/>
    <w:rsid w:val="00B83E0F"/>
    <w:rsid w:val="00B90148"/>
    <w:rsid w:val="00B91858"/>
    <w:rsid w:val="00BA0FC7"/>
    <w:rsid w:val="00BB4898"/>
    <w:rsid w:val="00BE4A2B"/>
    <w:rsid w:val="00BE62A9"/>
    <w:rsid w:val="00C01130"/>
    <w:rsid w:val="00C01F11"/>
    <w:rsid w:val="00C03335"/>
    <w:rsid w:val="00C14421"/>
    <w:rsid w:val="00C336F2"/>
    <w:rsid w:val="00C34E5E"/>
    <w:rsid w:val="00C419C9"/>
    <w:rsid w:val="00C52B9B"/>
    <w:rsid w:val="00C52F53"/>
    <w:rsid w:val="00C5582D"/>
    <w:rsid w:val="00C56E74"/>
    <w:rsid w:val="00CA78D3"/>
    <w:rsid w:val="00CD7251"/>
    <w:rsid w:val="00CF04A0"/>
    <w:rsid w:val="00CF6E98"/>
    <w:rsid w:val="00D0774E"/>
    <w:rsid w:val="00D101AA"/>
    <w:rsid w:val="00D11979"/>
    <w:rsid w:val="00D13CE2"/>
    <w:rsid w:val="00D15292"/>
    <w:rsid w:val="00D16803"/>
    <w:rsid w:val="00D30AA4"/>
    <w:rsid w:val="00D40833"/>
    <w:rsid w:val="00D44A9E"/>
    <w:rsid w:val="00D456C0"/>
    <w:rsid w:val="00D47712"/>
    <w:rsid w:val="00D5667D"/>
    <w:rsid w:val="00D62BDE"/>
    <w:rsid w:val="00D70BBD"/>
    <w:rsid w:val="00DA061D"/>
    <w:rsid w:val="00DC0EAE"/>
    <w:rsid w:val="00DC13F4"/>
    <w:rsid w:val="00DD599B"/>
    <w:rsid w:val="00DF5F2A"/>
    <w:rsid w:val="00E13E93"/>
    <w:rsid w:val="00E374F9"/>
    <w:rsid w:val="00E475B5"/>
    <w:rsid w:val="00E561E7"/>
    <w:rsid w:val="00E9061B"/>
    <w:rsid w:val="00E92CCA"/>
    <w:rsid w:val="00EA32B6"/>
    <w:rsid w:val="00EA4508"/>
    <w:rsid w:val="00EA6852"/>
    <w:rsid w:val="00EA73A0"/>
    <w:rsid w:val="00EB536E"/>
    <w:rsid w:val="00EC08EB"/>
    <w:rsid w:val="00EC6059"/>
    <w:rsid w:val="00F247BD"/>
    <w:rsid w:val="00F34C7D"/>
    <w:rsid w:val="00F52F58"/>
    <w:rsid w:val="00F55E1F"/>
    <w:rsid w:val="00F678C6"/>
    <w:rsid w:val="00F909C5"/>
    <w:rsid w:val="00F979E7"/>
    <w:rsid w:val="00FC68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76C1D-AC55-469A-A945-EB43B104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2016-01-06T11:11:00Z</dcterms:created>
  <dcterms:modified xsi:type="dcterms:W3CDTF">2016-01-20T10:31:00Z</dcterms:modified>
</cp:coreProperties>
</file>