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DE394" w14:textId="7F57360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240BA">
        <w:rPr>
          <w:rFonts w:ascii="Times New Roman" w:hAnsi="Times New Roman" w:cs="Times New Roman"/>
          <w:b/>
          <w:color w:val="000000"/>
          <w:sz w:val="24"/>
          <w:szCs w:val="24"/>
          <w:u w:val="single"/>
        </w:rPr>
        <w:t>0</w:t>
      </w:r>
      <w:r w:rsidR="00D0166C" w:rsidRPr="006240BA">
        <w:rPr>
          <w:rFonts w:ascii="Times New Roman" w:hAnsi="Times New Roman" w:cs="Times New Roman"/>
          <w:b/>
          <w:color w:val="000000"/>
          <w:sz w:val="24"/>
          <w:szCs w:val="24"/>
          <w:u w:val="single"/>
        </w:rPr>
        <w:t>0</w:t>
      </w:r>
      <w:r w:rsidR="00A97E32">
        <w:rPr>
          <w:rFonts w:ascii="Times New Roman" w:hAnsi="Times New Roman" w:cs="Times New Roman"/>
          <w:b/>
          <w:color w:val="000000"/>
          <w:sz w:val="24"/>
          <w:szCs w:val="24"/>
          <w:u w:val="single"/>
        </w:rPr>
        <w:t>2</w:t>
      </w:r>
      <w:r w:rsidRPr="006240BA">
        <w:rPr>
          <w:rFonts w:ascii="Times New Roman" w:hAnsi="Times New Roman" w:cs="Times New Roman"/>
          <w:b/>
          <w:color w:val="000000"/>
          <w:sz w:val="24"/>
          <w:szCs w:val="24"/>
          <w:u w:val="single"/>
        </w:rPr>
        <w:t>/202</w:t>
      </w:r>
      <w:r w:rsidR="00850AE3" w:rsidRPr="006240BA">
        <w:rPr>
          <w:rFonts w:ascii="Times New Roman" w:hAnsi="Times New Roman" w:cs="Times New Roman"/>
          <w:b/>
          <w:color w:val="000000"/>
          <w:sz w:val="24"/>
          <w:szCs w:val="24"/>
          <w:u w:val="single"/>
        </w:rPr>
        <w:t>1</w:t>
      </w:r>
    </w:p>
    <w:p w14:paraId="7ED08173"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0030D11"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0191B6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E3DB455" w14:textId="46E9375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240BA" w:rsidRPr="00431D39">
        <w:rPr>
          <w:b/>
          <w:sz w:val="24"/>
          <w:szCs w:val="24"/>
        </w:rPr>
        <w:t>Irmã Angélica</w:t>
      </w:r>
      <w:r w:rsidRPr="004D1BE8">
        <w:rPr>
          <w:rFonts w:ascii="Times New Roman" w:hAnsi="Times New Roman" w:cs="Times New Roman"/>
          <w:bCs/>
          <w:color w:val="000000"/>
          <w:sz w:val="24"/>
          <w:szCs w:val="24"/>
        </w:rPr>
        <w:t>,</w:t>
      </w:r>
      <w:r w:rsidR="006240B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40BA" w:rsidRPr="00B33CED">
        <w:rPr>
          <w:rFonts w:ascii="Times New Roman" w:eastAsia="Times New Roman" w:hAnsi="Times New Roman" w:cs="Times New Roman"/>
          <w:sz w:val="24"/>
          <w:szCs w:val="24"/>
          <w:lang w:eastAsia="pt-BR"/>
        </w:rPr>
        <w:t>00</w:t>
      </w:r>
      <w:r w:rsidR="006240BA">
        <w:rPr>
          <w:rFonts w:ascii="Times New Roman" w:eastAsia="Times New Roman" w:hAnsi="Times New Roman" w:cs="Times New Roman"/>
          <w:sz w:val="24"/>
          <w:szCs w:val="24"/>
          <w:lang w:eastAsia="pt-BR"/>
        </w:rPr>
        <w:t>.6</w:t>
      </w:r>
      <w:r w:rsidR="006240BA" w:rsidRPr="00B33CED">
        <w:rPr>
          <w:rFonts w:ascii="Times New Roman" w:eastAsia="Times New Roman" w:hAnsi="Times New Roman" w:cs="Times New Roman"/>
          <w:sz w:val="24"/>
          <w:szCs w:val="24"/>
          <w:lang w:eastAsia="pt-BR"/>
        </w:rPr>
        <w:t>6</w:t>
      </w:r>
      <w:r w:rsidR="006240BA">
        <w:rPr>
          <w:rFonts w:ascii="Times New Roman" w:eastAsia="Times New Roman" w:hAnsi="Times New Roman" w:cs="Times New Roman"/>
          <w:sz w:val="24"/>
          <w:szCs w:val="24"/>
          <w:lang w:eastAsia="pt-BR"/>
        </w:rPr>
        <w:t>3.</w:t>
      </w:r>
      <w:r w:rsidR="006240BA" w:rsidRPr="00B33CED">
        <w:rPr>
          <w:rFonts w:ascii="Times New Roman" w:eastAsia="Times New Roman" w:hAnsi="Times New Roman" w:cs="Times New Roman"/>
          <w:sz w:val="24"/>
          <w:szCs w:val="24"/>
          <w:lang w:eastAsia="pt-BR"/>
        </w:rPr>
        <w:t>774/0001-00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240BA" w:rsidRPr="00AF7556">
        <w:rPr>
          <w:rFonts w:ascii="Times New Roman" w:hAnsi="Times New Roman" w:cs="Times New Roman"/>
          <w:bCs/>
          <w:sz w:val="24"/>
          <w:szCs w:val="24"/>
        </w:rPr>
        <w:t>COLÉGIO ESTADUAL IRMÃ ANGÉLICA</w:t>
      </w:r>
      <w:r w:rsidR="006240BA">
        <w:rPr>
          <w:rFonts w:ascii="Times New Roman" w:hAnsi="Times New Roman" w:cs="Times New Roman"/>
          <w:bCs/>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240BA">
        <w:rPr>
          <w:rFonts w:ascii="Times New Roman" w:hAnsi="Times New Roman" w:cs="Times New Roman"/>
          <w:color w:val="000000"/>
          <w:sz w:val="24"/>
          <w:szCs w:val="24"/>
        </w:rPr>
        <w:t>APARECIDA DE GOIÂNIA</w:t>
      </w:r>
      <w:r w:rsidR="006240B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240BA" w:rsidRPr="004C7F7C">
        <w:rPr>
          <w:b/>
          <w:lang w:val="pt-PT"/>
        </w:rPr>
        <w:t>PATRICIA PEREIRA ADORNO DA MATA</w:t>
      </w:r>
      <w:r w:rsidRPr="004D1BE8">
        <w:rPr>
          <w:rFonts w:ascii="Times New Roman" w:hAnsi="Times New Roman" w:cs="Times New Roman"/>
          <w:color w:val="000000"/>
          <w:sz w:val="24"/>
          <w:szCs w:val="24"/>
        </w:rPr>
        <w:t xml:space="preserve">, inscrito (a) no CPF nº </w:t>
      </w:r>
      <w:r w:rsidR="006240BA" w:rsidRPr="004C7F7C">
        <w:rPr>
          <w:b/>
          <w:lang w:val="pt-PT"/>
        </w:rPr>
        <w:t>833.456.981-53</w:t>
      </w:r>
      <w:r w:rsidRPr="004D1BE8">
        <w:rPr>
          <w:rFonts w:ascii="Times New Roman" w:hAnsi="Times New Roman" w:cs="Times New Roman"/>
          <w:color w:val="000000"/>
          <w:sz w:val="24"/>
          <w:szCs w:val="24"/>
        </w:rPr>
        <w:t xml:space="preserve">, Carteira de Identidade nº </w:t>
      </w:r>
      <w:r w:rsidR="006240BA" w:rsidRPr="004C7F7C">
        <w:rPr>
          <w:b/>
          <w:lang w:val="pt-PT"/>
        </w:rPr>
        <w:t>525922</w:t>
      </w:r>
      <w:r w:rsidR="006240BA">
        <w:rPr>
          <w:b/>
          <w:lang w:val="pt-PT"/>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240BA">
        <w:rPr>
          <w:rFonts w:ascii="Times New Roman" w:hAnsi="Times New Roman" w:cs="Times New Roman"/>
          <w:color w:val="000000"/>
          <w:sz w:val="24"/>
          <w:szCs w:val="24"/>
        </w:rPr>
        <w:t>SPTCII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0648C">
        <w:rPr>
          <w:rFonts w:ascii="Times New Roman" w:hAnsi="Times New Roman" w:cs="Times New Roman"/>
          <w:color w:val="000000"/>
          <w:sz w:val="24"/>
          <w:szCs w:val="24"/>
        </w:rPr>
        <w:t>de 29/12/2020 a 19/01/2020</w:t>
      </w:r>
      <w:r w:rsidR="00D0648C" w:rsidRPr="004D1BE8">
        <w:rPr>
          <w:rFonts w:ascii="Times New Roman" w:hAnsi="Times New Roman" w:cs="Times New Roman"/>
          <w:bCs/>
          <w:color w:val="000000"/>
          <w:sz w:val="24"/>
          <w:szCs w:val="24"/>
        </w:rPr>
        <w:t>,</w:t>
      </w:r>
      <w:r w:rsidR="00D0648C" w:rsidRPr="004D1BE8">
        <w:rPr>
          <w:rFonts w:ascii="Times New Roman" w:hAnsi="Times New Roman" w:cs="Times New Roman"/>
          <w:b/>
          <w:bCs/>
          <w:color w:val="000000"/>
          <w:sz w:val="24"/>
          <w:szCs w:val="24"/>
        </w:rPr>
        <w:t xml:space="preserve"> </w:t>
      </w:r>
      <w:r w:rsidR="00A97E32">
        <w:rPr>
          <w:rFonts w:ascii="Times New Roman" w:hAnsi="Times New Roman" w:cs="Times New Roman"/>
          <w:b/>
          <w:bCs/>
          <w:color w:val="000000"/>
          <w:sz w:val="24"/>
          <w:szCs w:val="24"/>
        </w:rPr>
        <w:t>com abertura dia 20</w:t>
      </w:r>
      <w:r w:rsidR="00D0648C">
        <w:rPr>
          <w:rFonts w:ascii="Times New Roman" w:hAnsi="Times New Roman" w:cs="Times New Roman"/>
          <w:b/>
          <w:bCs/>
          <w:color w:val="000000"/>
          <w:sz w:val="24"/>
          <w:szCs w:val="24"/>
        </w:rPr>
        <w:t xml:space="preserve">/01/2021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40BA" w:rsidRPr="00FF177F">
        <w:rPr>
          <w:rFonts w:ascii="Times New Roman" w:eastAsia="Times New Roman" w:hAnsi="Times New Roman" w:cs="Times New Roman"/>
          <w:sz w:val="24"/>
          <w:szCs w:val="24"/>
          <w:lang w:eastAsia="pt-BR"/>
        </w:rPr>
        <w:t>AVEN</w:t>
      </w:r>
      <w:r w:rsidR="006240BA">
        <w:rPr>
          <w:rFonts w:ascii="Times New Roman" w:eastAsia="Times New Roman" w:hAnsi="Times New Roman" w:cs="Times New Roman"/>
          <w:sz w:val="24"/>
          <w:szCs w:val="24"/>
          <w:lang w:eastAsia="pt-BR"/>
        </w:rPr>
        <w:t xml:space="preserve">IDA INDEPENDÊNCIA QD: 04 Lt: 09 </w:t>
      </w:r>
      <w:r w:rsidR="006240BA" w:rsidRPr="00FF177F">
        <w:rPr>
          <w:rFonts w:ascii="Times New Roman" w:eastAsia="Times New Roman" w:hAnsi="Times New Roman" w:cs="Times New Roman"/>
          <w:sz w:val="24"/>
          <w:szCs w:val="24"/>
          <w:lang w:eastAsia="pt-BR"/>
        </w:rPr>
        <w:t>JARDIM MONTE CRISTO APARECIDA DE GOIÂNIA – GO,</w:t>
      </w:r>
      <w:r w:rsidR="006240BA">
        <w:rPr>
          <w:rFonts w:ascii="Times New Roman" w:eastAsia="Times New Roman" w:hAnsi="Times New Roman" w:cs="Times New Roman"/>
          <w:color w:val="FF0000"/>
          <w:sz w:val="24"/>
          <w:szCs w:val="24"/>
          <w:lang w:eastAsia="pt-BR"/>
        </w:rPr>
        <w:t xml:space="preserve"> </w:t>
      </w:r>
      <w:hyperlink r:id="rId8" w:history="1">
        <w:r w:rsidR="006240BA" w:rsidRPr="009B14A2">
          <w:rPr>
            <w:rStyle w:val="Hyperlink"/>
            <w:rFonts w:ascii="Times New Roman" w:eastAsia="Times New Roman" w:hAnsi="Times New Roman" w:cs="Times New Roman"/>
            <w:sz w:val="24"/>
            <w:szCs w:val="24"/>
            <w:lang w:eastAsia="pt-BR"/>
          </w:rPr>
          <w:t>52030881@seduc.go.gov.br</w:t>
        </w:r>
      </w:hyperlink>
      <w:r w:rsidR="006240BA">
        <w:rPr>
          <w:rFonts w:ascii="Times New Roman" w:eastAsia="Times New Roman" w:hAnsi="Times New Roman" w:cs="Times New Roman"/>
          <w:color w:val="FF0000"/>
          <w:sz w:val="24"/>
          <w:szCs w:val="24"/>
          <w:lang w:eastAsia="pt-BR"/>
        </w:rPr>
        <w:t xml:space="preserve"> </w:t>
      </w:r>
      <w:r w:rsidR="006240BA" w:rsidRPr="00FF177F">
        <w:rPr>
          <w:rFonts w:ascii="Times New Roman" w:eastAsia="Times New Roman" w:hAnsi="Times New Roman" w:cs="Times New Roman"/>
          <w:sz w:val="24"/>
          <w:szCs w:val="24"/>
          <w:lang w:eastAsia="pt-BR"/>
        </w:rPr>
        <w:t xml:space="preserve">fone: </w:t>
      </w:r>
      <w:r w:rsidR="006240BA">
        <w:rPr>
          <w:rFonts w:ascii="Times New Roman" w:eastAsia="Times New Roman" w:hAnsi="Times New Roman" w:cs="Times New Roman"/>
          <w:sz w:val="24"/>
          <w:szCs w:val="24"/>
          <w:lang w:eastAsia="pt-BR"/>
        </w:rPr>
        <w:t xml:space="preserve">062 </w:t>
      </w:r>
      <w:r w:rsidR="006240BA" w:rsidRPr="00FF177F">
        <w:rPr>
          <w:rFonts w:ascii="Times New Roman" w:eastAsia="Times New Roman" w:hAnsi="Times New Roman" w:cs="Times New Roman"/>
          <w:sz w:val="24"/>
          <w:szCs w:val="24"/>
          <w:lang w:eastAsia="pt-BR"/>
        </w:rPr>
        <w:t>3283</w:t>
      </w:r>
      <w:r w:rsidR="006240BA">
        <w:rPr>
          <w:rFonts w:ascii="Times New Roman" w:eastAsia="Times New Roman" w:hAnsi="Times New Roman" w:cs="Times New Roman"/>
          <w:sz w:val="24"/>
          <w:szCs w:val="24"/>
          <w:lang w:eastAsia="pt-BR"/>
        </w:rPr>
        <w:t>-</w:t>
      </w:r>
      <w:r w:rsidR="006240BA" w:rsidRPr="00FF177F">
        <w:rPr>
          <w:rFonts w:ascii="Times New Roman" w:eastAsia="Times New Roman" w:hAnsi="Times New Roman" w:cs="Times New Roman"/>
          <w:sz w:val="24"/>
          <w:szCs w:val="24"/>
          <w:lang w:eastAsia="pt-BR"/>
        </w:rPr>
        <w:t>3357</w:t>
      </w:r>
      <w:r w:rsidR="006240BA">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 às </w:t>
      </w:r>
      <w:r w:rsidR="00822AC7">
        <w:rPr>
          <w:rFonts w:ascii="Times New Roman" w:hAnsi="Times New Roman" w:cs="Times New Roman"/>
          <w:b/>
          <w:bCs/>
          <w:color w:val="000000"/>
          <w:sz w:val="24"/>
          <w:szCs w:val="24"/>
          <w:highlight w:val="yellow"/>
        </w:rPr>
        <w:t>09</w:t>
      </w:r>
      <w:bookmarkStart w:id="0" w:name="_GoBack"/>
      <w:bookmarkEnd w:id="0"/>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303C00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8E2EC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02757E7" w14:textId="77777777" w:rsidR="00A97E32" w:rsidRDefault="00A97E32" w:rsidP="004D1BE8">
      <w:pPr>
        <w:spacing w:after="150" w:line="360" w:lineRule="auto"/>
        <w:jc w:val="both"/>
        <w:rPr>
          <w:rFonts w:ascii="Times New Roman" w:hAnsi="Times New Roman" w:cs="Times New Roman"/>
          <w:color w:val="000000"/>
          <w:sz w:val="24"/>
          <w:szCs w:val="24"/>
        </w:rPr>
      </w:pPr>
    </w:p>
    <w:p w14:paraId="04A8DB41" w14:textId="1D9BE184"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07" w:type="dxa"/>
        <w:tblInd w:w="65" w:type="dxa"/>
        <w:tblCellMar>
          <w:left w:w="70" w:type="dxa"/>
          <w:right w:w="70" w:type="dxa"/>
        </w:tblCellMar>
        <w:tblLook w:val="04A0" w:firstRow="1" w:lastRow="0" w:firstColumn="1" w:lastColumn="0" w:noHBand="0" w:noVBand="1"/>
      </w:tblPr>
      <w:tblGrid>
        <w:gridCol w:w="2160"/>
        <w:gridCol w:w="1167"/>
        <w:gridCol w:w="1214"/>
        <w:gridCol w:w="1346"/>
        <w:gridCol w:w="1440"/>
        <w:gridCol w:w="1325"/>
        <w:gridCol w:w="1555"/>
      </w:tblGrid>
      <w:tr w:rsidR="00590DE0" w:rsidRPr="00590DE0" w14:paraId="00AA483A" w14:textId="77777777" w:rsidTr="00590DE0">
        <w:trPr>
          <w:trHeight w:val="276"/>
        </w:trPr>
        <w:tc>
          <w:tcPr>
            <w:tcW w:w="1020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F01032"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lastRenderedPageBreak/>
              <w:t>Quantitativo de Gêneros Alimenticios - Agricultura Familiar</w:t>
            </w:r>
          </w:p>
        </w:tc>
      </w:tr>
      <w:tr w:rsidR="00590DE0" w:rsidRPr="00590DE0" w14:paraId="0929085D" w14:textId="77777777" w:rsidTr="00590DE0">
        <w:trPr>
          <w:trHeight w:val="948"/>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886D"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t>Alimentos</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FB8FA6"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t>Qtd de alimentos por kit</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14:paraId="57C28E4F"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t>Qtde de Alunos</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5DDA5B54"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t>Qtde de Kits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CEE99F5"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t>Qtde total de Alimentos em KG</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089509D3"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t>Preço Médio</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58A69182" w14:textId="77777777" w:rsidR="00590DE0" w:rsidRPr="00590DE0" w:rsidRDefault="00590DE0" w:rsidP="00590DE0">
            <w:pPr>
              <w:spacing w:after="0" w:line="240" w:lineRule="auto"/>
              <w:jc w:val="center"/>
              <w:rPr>
                <w:rFonts w:ascii="Arial" w:eastAsia="Times New Roman" w:hAnsi="Arial" w:cs="Arial"/>
                <w:b/>
                <w:bCs/>
                <w:color w:val="000000"/>
                <w:lang w:eastAsia="pt-BR"/>
              </w:rPr>
            </w:pPr>
            <w:r w:rsidRPr="00590DE0">
              <w:rPr>
                <w:rFonts w:ascii="Arial" w:eastAsia="Times New Roman" w:hAnsi="Arial" w:cs="Arial"/>
                <w:b/>
                <w:bCs/>
                <w:color w:val="000000"/>
                <w:lang w:eastAsia="pt-BR"/>
              </w:rPr>
              <w:t>Valor Total</w:t>
            </w:r>
          </w:p>
        </w:tc>
      </w:tr>
      <w:tr w:rsidR="00590DE0" w:rsidRPr="00590DE0" w14:paraId="0FFAB002" w14:textId="77777777" w:rsidTr="00590DE0">
        <w:trPr>
          <w:trHeight w:val="27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6328CFD"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Cenoura</w:t>
            </w:r>
          </w:p>
        </w:tc>
        <w:tc>
          <w:tcPr>
            <w:tcW w:w="1167" w:type="dxa"/>
            <w:tcBorders>
              <w:top w:val="nil"/>
              <w:left w:val="nil"/>
              <w:bottom w:val="single" w:sz="4" w:space="0" w:color="auto"/>
              <w:right w:val="single" w:sz="4" w:space="0" w:color="auto"/>
            </w:tcBorders>
            <w:shd w:val="clear" w:color="auto" w:fill="auto"/>
            <w:noWrap/>
            <w:vAlign w:val="bottom"/>
            <w:hideMark/>
          </w:tcPr>
          <w:p w14:paraId="5C577809"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1,500</w:t>
            </w:r>
          </w:p>
        </w:tc>
        <w:tc>
          <w:tcPr>
            <w:tcW w:w="1214" w:type="dxa"/>
            <w:tcBorders>
              <w:top w:val="nil"/>
              <w:left w:val="nil"/>
              <w:bottom w:val="single" w:sz="4" w:space="0" w:color="auto"/>
              <w:right w:val="single" w:sz="4" w:space="0" w:color="auto"/>
            </w:tcBorders>
            <w:shd w:val="clear" w:color="008080" w:fill="FFFFFF"/>
            <w:noWrap/>
            <w:vAlign w:val="bottom"/>
            <w:hideMark/>
          </w:tcPr>
          <w:p w14:paraId="22A4DEF7"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818</w:t>
            </w:r>
          </w:p>
        </w:tc>
        <w:tc>
          <w:tcPr>
            <w:tcW w:w="1346" w:type="dxa"/>
            <w:tcBorders>
              <w:top w:val="nil"/>
              <w:left w:val="nil"/>
              <w:bottom w:val="single" w:sz="4" w:space="0" w:color="auto"/>
              <w:right w:val="single" w:sz="4" w:space="0" w:color="auto"/>
            </w:tcBorders>
            <w:shd w:val="clear" w:color="auto" w:fill="auto"/>
            <w:noWrap/>
            <w:vAlign w:val="bottom"/>
            <w:hideMark/>
          </w:tcPr>
          <w:p w14:paraId="2A0A8093"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5</w:t>
            </w:r>
          </w:p>
        </w:tc>
        <w:tc>
          <w:tcPr>
            <w:tcW w:w="1440" w:type="dxa"/>
            <w:tcBorders>
              <w:top w:val="nil"/>
              <w:left w:val="nil"/>
              <w:bottom w:val="single" w:sz="4" w:space="0" w:color="auto"/>
              <w:right w:val="single" w:sz="4" w:space="0" w:color="auto"/>
            </w:tcBorders>
            <w:shd w:val="clear" w:color="auto" w:fill="auto"/>
            <w:noWrap/>
            <w:vAlign w:val="bottom"/>
            <w:hideMark/>
          </w:tcPr>
          <w:p w14:paraId="6FF34EE2"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6135</w:t>
            </w:r>
          </w:p>
        </w:tc>
        <w:tc>
          <w:tcPr>
            <w:tcW w:w="1325" w:type="dxa"/>
            <w:tcBorders>
              <w:top w:val="nil"/>
              <w:left w:val="nil"/>
              <w:bottom w:val="single" w:sz="4" w:space="0" w:color="auto"/>
              <w:right w:val="single" w:sz="4" w:space="0" w:color="auto"/>
            </w:tcBorders>
            <w:shd w:val="clear" w:color="auto" w:fill="auto"/>
            <w:noWrap/>
            <w:vAlign w:val="bottom"/>
            <w:hideMark/>
          </w:tcPr>
          <w:p w14:paraId="642618E1"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R$ 3,00</w:t>
            </w:r>
          </w:p>
        </w:tc>
        <w:tc>
          <w:tcPr>
            <w:tcW w:w="1555" w:type="dxa"/>
            <w:tcBorders>
              <w:top w:val="nil"/>
              <w:left w:val="nil"/>
              <w:bottom w:val="single" w:sz="4" w:space="0" w:color="auto"/>
              <w:right w:val="single" w:sz="4" w:space="0" w:color="auto"/>
            </w:tcBorders>
            <w:shd w:val="clear" w:color="auto" w:fill="auto"/>
            <w:noWrap/>
            <w:vAlign w:val="bottom"/>
            <w:hideMark/>
          </w:tcPr>
          <w:p w14:paraId="2495556B"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R$ 18.405,00</w:t>
            </w:r>
          </w:p>
        </w:tc>
      </w:tr>
      <w:tr w:rsidR="00590DE0" w:rsidRPr="00590DE0" w14:paraId="5B28517D" w14:textId="77777777" w:rsidTr="00590DE0">
        <w:trPr>
          <w:trHeight w:val="27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3EF0CE"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Laranja</w:t>
            </w:r>
          </w:p>
        </w:tc>
        <w:tc>
          <w:tcPr>
            <w:tcW w:w="1167" w:type="dxa"/>
            <w:tcBorders>
              <w:top w:val="nil"/>
              <w:left w:val="nil"/>
              <w:bottom w:val="single" w:sz="4" w:space="0" w:color="auto"/>
              <w:right w:val="single" w:sz="4" w:space="0" w:color="auto"/>
            </w:tcBorders>
            <w:shd w:val="clear" w:color="auto" w:fill="auto"/>
            <w:noWrap/>
            <w:vAlign w:val="bottom"/>
            <w:hideMark/>
          </w:tcPr>
          <w:p w14:paraId="4CA8CB87"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1,500</w:t>
            </w:r>
          </w:p>
        </w:tc>
        <w:tc>
          <w:tcPr>
            <w:tcW w:w="1214" w:type="dxa"/>
            <w:tcBorders>
              <w:top w:val="nil"/>
              <w:left w:val="nil"/>
              <w:bottom w:val="single" w:sz="4" w:space="0" w:color="auto"/>
              <w:right w:val="single" w:sz="4" w:space="0" w:color="auto"/>
            </w:tcBorders>
            <w:shd w:val="clear" w:color="008080" w:fill="FFFFFF"/>
            <w:noWrap/>
            <w:vAlign w:val="bottom"/>
            <w:hideMark/>
          </w:tcPr>
          <w:p w14:paraId="0294D8D5"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818</w:t>
            </w:r>
          </w:p>
        </w:tc>
        <w:tc>
          <w:tcPr>
            <w:tcW w:w="1346" w:type="dxa"/>
            <w:tcBorders>
              <w:top w:val="nil"/>
              <w:left w:val="nil"/>
              <w:bottom w:val="single" w:sz="4" w:space="0" w:color="auto"/>
              <w:right w:val="single" w:sz="4" w:space="0" w:color="auto"/>
            </w:tcBorders>
            <w:shd w:val="clear" w:color="auto" w:fill="auto"/>
            <w:noWrap/>
            <w:vAlign w:val="bottom"/>
            <w:hideMark/>
          </w:tcPr>
          <w:p w14:paraId="234F0E3D"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5</w:t>
            </w:r>
          </w:p>
        </w:tc>
        <w:tc>
          <w:tcPr>
            <w:tcW w:w="1440" w:type="dxa"/>
            <w:tcBorders>
              <w:top w:val="nil"/>
              <w:left w:val="nil"/>
              <w:bottom w:val="single" w:sz="4" w:space="0" w:color="auto"/>
              <w:right w:val="single" w:sz="4" w:space="0" w:color="auto"/>
            </w:tcBorders>
            <w:shd w:val="clear" w:color="auto" w:fill="auto"/>
            <w:noWrap/>
            <w:vAlign w:val="bottom"/>
            <w:hideMark/>
          </w:tcPr>
          <w:p w14:paraId="2AE2101B"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6135</w:t>
            </w:r>
          </w:p>
        </w:tc>
        <w:tc>
          <w:tcPr>
            <w:tcW w:w="1325" w:type="dxa"/>
            <w:tcBorders>
              <w:top w:val="nil"/>
              <w:left w:val="nil"/>
              <w:bottom w:val="single" w:sz="4" w:space="0" w:color="auto"/>
              <w:right w:val="single" w:sz="4" w:space="0" w:color="auto"/>
            </w:tcBorders>
            <w:shd w:val="clear" w:color="auto" w:fill="auto"/>
            <w:noWrap/>
            <w:vAlign w:val="bottom"/>
            <w:hideMark/>
          </w:tcPr>
          <w:p w14:paraId="3D90B366"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R$ 3,00</w:t>
            </w:r>
          </w:p>
        </w:tc>
        <w:tc>
          <w:tcPr>
            <w:tcW w:w="1555" w:type="dxa"/>
            <w:tcBorders>
              <w:top w:val="nil"/>
              <w:left w:val="nil"/>
              <w:bottom w:val="single" w:sz="4" w:space="0" w:color="auto"/>
              <w:right w:val="single" w:sz="4" w:space="0" w:color="auto"/>
            </w:tcBorders>
            <w:shd w:val="clear" w:color="auto" w:fill="auto"/>
            <w:noWrap/>
            <w:vAlign w:val="bottom"/>
            <w:hideMark/>
          </w:tcPr>
          <w:p w14:paraId="733F36DA"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R$ 18.405,00</w:t>
            </w:r>
          </w:p>
        </w:tc>
      </w:tr>
      <w:tr w:rsidR="00590DE0" w:rsidRPr="00590DE0" w14:paraId="395FB024" w14:textId="77777777" w:rsidTr="00590DE0">
        <w:trPr>
          <w:trHeight w:val="27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CB11D6"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Valor Total</w:t>
            </w:r>
          </w:p>
        </w:tc>
        <w:tc>
          <w:tcPr>
            <w:tcW w:w="1167" w:type="dxa"/>
            <w:tcBorders>
              <w:top w:val="nil"/>
              <w:left w:val="nil"/>
              <w:bottom w:val="single" w:sz="4" w:space="0" w:color="auto"/>
              <w:right w:val="single" w:sz="4" w:space="0" w:color="auto"/>
            </w:tcBorders>
            <w:shd w:val="clear" w:color="auto" w:fill="auto"/>
            <w:noWrap/>
            <w:vAlign w:val="bottom"/>
            <w:hideMark/>
          </w:tcPr>
          <w:p w14:paraId="6D780805"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 </w:t>
            </w:r>
          </w:p>
        </w:tc>
        <w:tc>
          <w:tcPr>
            <w:tcW w:w="1214" w:type="dxa"/>
            <w:tcBorders>
              <w:top w:val="nil"/>
              <w:left w:val="nil"/>
              <w:bottom w:val="single" w:sz="4" w:space="0" w:color="auto"/>
              <w:right w:val="single" w:sz="4" w:space="0" w:color="auto"/>
            </w:tcBorders>
            <w:shd w:val="clear" w:color="auto" w:fill="auto"/>
            <w:noWrap/>
            <w:vAlign w:val="bottom"/>
            <w:hideMark/>
          </w:tcPr>
          <w:p w14:paraId="30D89A62"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 </w:t>
            </w:r>
          </w:p>
        </w:tc>
        <w:tc>
          <w:tcPr>
            <w:tcW w:w="1346" w:type="dxa"/>
            <w:tcBorders>
              <w:top w:val="nil"/>
              <w:left w:val="nil"/>
              <w:bottom w:val="single" w:sz="4" w:space="0" w:color="auto"/>
              <w:right w:val="single" w:sz="4" w:space="0" w:color="auto"/>
            </w:tcBorders>
            <w:shd w:val="clear" w:color="auto" w:fill="auto"/>
            <w:noWrap/>
            <w:vAlign w:val="bottom"/>
            <w:hideMark/>
          </w:tcPr>
          <w:p w14:paraId="00A7711B"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AAC192"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 </w:t>
            </w:r>
          </w:p>
        </w:tc>
        <w:tc>
          <w:tcPr>
            <w:tcW w:w="1325" w:type="dxa"/>
            <w:tcBorders>
              <w:top w:val="nil"/>
              <w:left w:val="nil"/>
              <w:bottom w:val="single" w:sz="4" w:space="0" w:color="auto"/>
              <w:right w:val="single" w:sz="4" w:space="0" w:color="auto"/>
            </w:tcBorders>
            <w:shd w:val="clear" w:color="auto" w:fill="auto"/>
            <w:noWrap/>
            <w:vAlign w:val="bottom"/>
            <w:hideMark/>
          </w:tcPr>
          <w:p w14:paraId="5BD0D0AF"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 </w:t>
            </w:r>
          </w:p>
        </w:tc>
        <w:tc>
          <w:tcPr>
            <w:tcW w:w="1555" w:type="dxa"/>
            <w:tcBorders>
              <w:top w:val="nil"/>
              <w:left w:val="nil"/>
              <w:bottom w:val="single" w:sz="4" w:space="0" w:color="auto"/>
              <w:right w:val="single" w:sz="4" w:space="0" w:color="auto"/>
            </w:tcBorders>
            <w:shd w:val="clear" w:color="auto" w:fill="auto"/>
            <w:noWrap/>
            <w:vAlign w:val="bottom"/>
            <w:hideMark/>
          </w:tcPr>
          <w:p w14:paraId="74E2BC53" w14:textId="77777777" w:rsidR="00590DE0" w:rsidRPr="00590DE0" w:rsidRDefault="00590DE0" w:rsidP="00590DE0">
            <w:pPr>
              <w:spacing w:after="0" w:line="240" w:lineRule="auto"/>
              <w:jc w:val="center"/>
              <w:rPr>
                <w:rFonts w:ascii="Arial" w:eastAsia="Times New Roman" w:hAnsi="Arial" w:cs="Arial"/>
                <w:color w:val="000000"/>
                <w:lang w:eastAsia="pt-BR"/>
              </w:rPr>
            </w:pPr>
            <w:r w:rsidRPr="00590DE0">
              <w:rPr>
                <w:rFonts w:ascii="Arial" w:eastAsia="Times New Roman" w:hAnsi="Arial" w:cs="Arial"/>
                <w:color w:val="000000"/>
                <w:lang w:eastAsia="pt-BR"/>
              </w:rPr>
              <w:t>R$ 36.810,00</w:t>
            </w:r>
          </w:p>
        </w:tc>
      </w:tr>
    </w:tbl>
    <w:p w14:paraId="26F535D0" w14:textId="77777777" w:rsidR="00590DE0" w:rsidRDefault="00590DE0" w:rsidP="00882A3D">
      <w:pPr>
        <w:spacing w:after="0"/>
        <w:jc w:val="both"/>
        <w:rPr>
          <w:rFonts w:ascii="Times New Roman" w:hAnsi="Times New Roman" w:cs="Times New Roman"/>
          <w:b/>
          <w:sz w:val="24"/>
          <w:szCs w:val="24"/>
        </w:rPr>
      </w:pPr>
    </w:p>
    <w:p w14:paraId="281E3326" w14:textId="77777777" w:rsidR="000D203E" w:rsidRDefault="007452F0" w:rsidP="00882A3D">
      <w:pPr>
        <w:spacing w:after="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99CF05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BC90D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10D8F8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04703F6"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F6F9B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7A9B09C"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3E9239E"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208412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1B896CB"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17D9582"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9DD52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ABA8FE4"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22F0921" w14:textId="77777777" w:rsidR="00590DE0" w:rsidRPr="004D1BE8" w:rsidRDefault="00590DE0" w:rsidP="004D1BE8">
      <w:pPr>
        <w:pStyle w:val="Default"/>
        <w:spacing w:line="360" w:lineRule="auto"/>
        <w:jc w:val="both"/>
        <w:rPr>
          <w:rFonts w:ascii="Times New Roman" w:hAnsi="Times New Roman" w:cs="Times New Roman"/>
          <w:color w:val="auto"/>
        </w:rPr>
      </w:pPr>
    </w:p>
    <w:p w14:paraId="317DEE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43443E">
        <w:rPr>
          <w:rFonts w:ascii="Times New Roman" w:hAnsi="Times New Roman" w:cs="Times New Roman"/>
          <w:b/>
          <w:bCs/>
        </w:rPr>
        <w:t>Nº0</w:t>
      </w:r>
      <w:r w:rsidR="004B7E50" w:rsidRPr="0043443E">
        <w:rPr>
          <w:rFonts w:ascii="Times New Roman" w:hAnsi="Times New Roman" w:cs="Times New Roman"/>
          <w:b/>
          <w:bCs/>
        </w:rPr>
        <w:t>0</w:t>
      </w:r>
      <w:r w:rsidR="00590DE0">
        <w:rPr>
          <w:rFonts w:ascii="Times New Roman" w:hAnsi="Times New Roman" w:cs="Times New Roman"/>
          <w:b/>
          <w:bCs/>
        </w:rPr>
        <w:t>2</w:t>
      </w:r>
      <w:r w:rsidR="002C7CD3" w:rsidRPr="0043443E">
        <w:rPr>
          <w:rFonts w:ascii="Times New Roman" w:hAnsi="Times New Roman" w:cs="Times New Roman"/>
          <w:b/>
          <w:bCs/>
        </w:rPr>
        <w:t>/2021</w:t>
      </w:r>
    </w:p>
    <w:p w14:paraId="4739A1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3443E">
        <w:rPr>
          <w:rFonts w:ascii="Times New Roman" w:hAnsi="Times New Roman" w:cs="Times New Roman"/>
          <w:b/>
          <w:bCs/>
          <w:color w:val="auto"/>
        </w:rPr>
        <w:t>COLÉGIO ESTADUAL IRMÃ ANGÉLICA</w:t>
      </w:r>
    </w:p>
    <w:p w14:paraId="08FBA93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96534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5705B78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15E0BF0" w14:textId="0EE4E9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3443E">
        <w:rPr>
          <w:rFonts w:ascii="Times New Roman" w:hAnsi="Times New Roman" w:cs="Times New Roman"/>
          <w:b/>
          <w:bCs/>
        </w:rPr>
        <w:t>0</w:t>
      </w:r>
      <w:r w:rsidR="0044227F" w:rsidRPr="0043443E">
        <w:rPr>
          <w:rFonts w:ascii="Times New Roman" w:hAnsi="Times New Roman" w:cs="Times New Roman"/>
          <w:b/>
          <w:bCs/>
        </w:rPr>
        <w:t>0</w:t>
      </w:r>
      <w:r w:rsidR="00A97E32">
        <w:rPr>
          <w:rFonts w:ascii="Times New Roman" w:hAnsi="Times New Roman" w:cs="Times New Roman"/>
          <w:b/>
          <w:bCs/>
        </w:rPr>
        <w:t>2</w:t>
      </w:r>
      <w:r w:rsidRPr="0043443E">
        <w:rPr>
          <w:rFonts w:ascii="Times New Roman" w:hAnsi="Times New Roman" w:cs="Times New Roman"/>
          <w:b/>
          <w:bCs/>
        </w:rPr>
        <w:t>/202</w:t>
      </w:r>
      <w:r w:rsidR="002C7CD3" w:rsidRPr="0043443E">
        <w:rPr>
          <w:rFonts w:ascii="Times New Roman" w:hAnsi="Times New Roman" w:cs="Times New Roman"/>
          <w:b/>
          <w:bCs/>
        </w:rPr>
        <w:t>1</w:t>
      </w:r>
    </w:p>
    <w:p w14:paraId="5FFCA6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3443E">
        <w:rPr>
          <w:rFonts w:ascii="Times New Roman" w:hAnsi="Times New Roman" w:cs="Times New Roman"/>
          <w:b/>
          <w:bCs/>
          <w:color w:val="auto"/>
        </w:rPr>
        <w:t>COLÉGIO ESTADUAL IRMÃ ANGÉLICA</w:t>
      </w:r>
    </w:p>
    <w:p w14:paraId="7A8CF5D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C0E5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5F42337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9BDC2D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FE94F3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49083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71406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5B77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E0D51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FEA11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C0392D"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65E44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6DEB7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F05E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68F5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D9B85F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26F9094"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D0A3F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D37D05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417E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8A0E50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F7F166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98B7DF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76BE2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0D32DE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093E3E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49B2D1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01DEEA1"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758422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FEF67D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70048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A6B3F8E"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F721C7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7BB51C1"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83C466F"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B66EAB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6463E06"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FC64F17"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5D4CFD7"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0364493"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CF16A3C"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485476E"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81213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7BC1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EB832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B76A31C"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15C22A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A9D3A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C28B07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0068B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611C9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3754B3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5D2C0C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13BCAF3"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DE588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9B611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8CB2781"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B77A4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DDB87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9F5CDA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5DEE45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2E9EC2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315E0F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9638E0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B4BEAB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A7888A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D2074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11D2F5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7ADD3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29301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CB1A1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58F7D0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CBB86F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134EE39"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6A3C14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33B4A1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9727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35C4183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EE1D4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443E">
        <w:rPr>
          <w:rFonts w:ascii="Times New Roman" w:hAnsi="Times New Roman" w:cs="Times New Roman"/>
          <w:b/>
          <w:color w:val="000000" w:themeColor="text1"/>
          <w:sz w:val="24"/>
          <w:szCs w:val="24"/>
        </w:rPr>
        <w:t>Colégio Estadual Irmã Angélica</w:t>
      </w:r>
      <w:r w:rsidRPr="004D1BE8">
        <w:rPr>
          <w:rFonts w:ascii="Times New Roman" w:hAnsi="Times New Roman" w:cs="Times New Roman"/>
          <w:bCs/>
          <w:sz w:val="24"/>
          <w:szCs w:val="24"/>
        </w:rPr>
        <w:t xml:space="preserve"> situada à</w:t>
      </w:r>
      <w:r w:rsidR="0043443E">
        <w:rPr>
          <w:rFonts w:ascii="Times New Roman" w:hAnsi="Times New Roman" w:cs="Times New Roman"/>
          <w:bCs/>
          <w:sz w:val="24"/>
          <w:szCs w:val="24"/>
        </w:rPr>
        <w:t xml:space="preserve"> </w:t>
      </w:r>
      <w:r w:rsidR="0043443E" w:rsidRPr="00FF177F">
        <w:rPr>
          <w:sz w:val="24"/>
          <w:szCs w:val="24"/>
        </w:rPr>
        <w:t>Avenida Independência QD: 04 Lt: 09 Jardim Monte Cristo</w:t>
      </w:r>
      <w:r w:rsidR="00586B7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43443E">
        <w:rPr>
          <w:rFonts w:ascii="Times New Roman" w:hAnsi="Times New Roman" w:cs="Times New Roman"/>
          <w:bCs/>
          <w:sz w:val="24"/>
          <w:szCs w:val="24"/>
        </w:rPr>
        <w:t>Aparecida de Goiânia</w:t>
      </w:r>
      <w:r w:rsidR="0043443E" w:rsidRPr="004D1BE8">
        <w:rPr>
          <w:rFonts w:ascii="Times New Roman" w:hAnsi="Times New Roman" w:cs="Times New Roman"/>
          <w:bCs/>
          <w:sz w:val="24"/>
          <w:szCs w:val="24"/>
        </w:rPr>
        <w:t xml:space="preserve"> </w:t>
      </w:r>
      <w:r w:rsidR="00586B70" w:rsidRPr="0043443E">
        <w:rPr>
          <w:rFonts w:ascii="Times New Roman" w:hAnsi="Times New Roman" w:cs="Times New Roman"/>
          <w:b/>
          <w:bCs/>
          <w:color w:val="000000" w:themeColor="text1"/>
          <w:sz w:val="24"/>
          <w:szCs w:val="24"/>
        </w:rPr>
        <w:t>/GO</w:t>
      </w:r>
      <w:r w:rsidR="00586B70" w:rsidRPr="0043443E">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8B1F42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DF0E35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D4DA890"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7488C1B"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533C1F3"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3443E">
        <w:rPr>
          <w:b/>
          <w:color w:val="000000" w:themeColor="text1"/>
        </w:rPr>
        <w:t>Colégio Estadual Irmã Angélica</w:t>
      </w:r>
      <w:r w:rsidR="00586B70" w:rsidRPr="00586B70">
        <w:rPr>
          <w:bCs/>
        </w:rPr>
        <w:t xml:space="preserve">, </w:t>
      </w:r>
      <w:r w:rsidRPr="00586B70">
        <w:t>situada à</w:t>
      </w:r>
      <w:r w:rsidRPr="00586B70">
        <w:rPr>
          <w:rStyle w:val="Forte"/>
        </w:rPr>
        <w:t> </w:t>
      </w:r>
      <w:r w:rsidR="0043443E" w:rsidRPr="00FF177F">
        <w:t>Avenida Independência QD: 04 Lt: 09 Jardim Monte Cristo</w:t>
      </w:r>
      <w:r w:rsidR="00586B70" w:rsidRPr="00586B70">
        <w:rPr>
          <w:b/>
          <w:bCs/>
        </w:rPr>
        <w:t>,</w:t>
      </w:r>
      <w:r w:rsidR="00586B70" w:rsidRPr="00586B70">
        <w:rPr>
          <w:bCs/>
        </w:rPr>
        <w:t xml:space="preserve"> </w:t>
      </w:r>
      <w:r w:rsidRPr="00586B70">
        <w:t>município de </w:t>
      </w:r>
      <w:r w:rsidR="0043443E">
        <w:rPr>
          <w:bCs/>
        </w:rPr>
        <w:t>Aparecida de Goiânia</w:t>
      </w:r>
      <w:r w:rsidR="0043443E" w:rsidRPr="004D1BE8">
        <w:rPr>
          <w:bCs/>
        </w:rPr>
        <w:t xml:space="preserve"> </w:t>
      </w:r>
      <w:r w:rsidR="0043443E" w:rsidRPr="0043443E">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DA44E75"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362CDC6"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07CF4A7"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04C28E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6E92F63"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ACBB1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376679B"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5071853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E107C01"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4971F0D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331C7C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7C98B9D"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9FDBE9C"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6861F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2720C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4C4E80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AB5AC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26B0AC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2E6A0B1"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44AF80A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BE7D5D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803A2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E790DB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5104BAB"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D33DAA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9590CE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85166B2"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5DD6D8B"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0AC02DCA"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09A94C05"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ED600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E4FB23"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58345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7FE08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799EAF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6D83A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0501874"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C6DB8E"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66E1A0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8C493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85EF56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DF9397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D1EB49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E03ED2F"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AF1178" w14:textId="77777777" w:rsidR="00C066D9" w:rsidRDefault="0043443E" w:rsidP="00C066D9">
      <w:pPr>
        <w:spacing w:after="150" w:line="360" w:lineRule="auto"/>
        <w:jc w:val="center"/>
        <w:rPr>
          <w:rFonts w:ascii="Times New Roman" w:hAnsi="Times New Roman" w:cs="Times New Roman"/>
          <w:color w:val="000000"/>
          <w:sz w:val="24"/>
          <w:szCs w:val="24"/>
        </w:rPr>
      </w:pPr>
      <w:r w:rsidRPr="0011791B">
        <w:rPr>
          <w:rFonts w:ascii="Times New Roman" w:eastAsia="Times New Roman" w:hAnsi="Times New Roman" w:cs="Times New Roman"/>
          <w:sz w:val="24"/>
          <w:szCs w:val="24"/>
          <w:lang w:eastAsia="pt-BR"/>
        </w:rPr>
        <w:t xml:space="preserve">APARECIDA DE </w:t>
      </w:r>
      <w:r w:rsidRPr="0043443E">
        <w:rPr>
          <w:rFonts w:ascii="Times New Roman" w:eastAsia="Times New Roman" w:hAnsi="Times New Roman" w:cs="Times New Roman"/>
          <w:sz w:val="24"/>
          <w:szCs w:val="24"/>
          <w:lang w:eastAsia="pt-BR"/>
        </w:rPr>
        <w:t xml:space="preserve">GOIÂNIA </w:t>
      </w:r>
      <w:r w:rsidR="007452F0" w:rsidRPr="0043443E">
        <w:rPr>
          <w:rFonts w:ascii="Times New Roman" w:hAnsi="Times New Roman" w:cs="Times New Roman"/>
          <w:b/>
          <w:color w:val="000000"/>
          <w:sz w:val="24"/>
          <w:szCs w:val="24"/>
        </w:rPr>
        <w:t>/</w:t>
      </w:r>
      <w:r w:rsidR="008236CE" w:rsidRPr="0043443E">
        <w:rPr>
          <w:rFonts w:ascii="Times New Roman" w:hAnsi="Times New Roman" w:cs="Times New Roman"/>
          <w:b/>
          <w:color w:val="000000"/>
          <w:sz w:val="24"/>
          <w:szCs w:val="24"/>
        </w:rPr>
        <w:t>GO</w:t>
      </w:r>
      <w:r w:rsidR="007452F0" w:rsidRPr="0043443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23E09EC" w14:textId="77777777" w:rsidR="00C066D9" w:rsidRDefault="00C066D9" w:rsidP="00C066D9">
      <w:pPr>
        <w:spacing w:after="150" w:line="360" w:lineRule="auto"/>
        <w:jc w:val="center"/>
        <w:rPr>
          <w:rFonts w:ascii="Times New Roman" w:hAnsi="Times New Roman" w:cs="Times New Roman"/>
          <w:color w:val="000000"/>
          <w:sz w:val="24"/>
          <w:szCs w:val="24"/>
        </w:rPr>
      </w:pPr>
    </w:p>
    <w:p w14:paraId="510FA110" w14:textId="77777777" w:rsidR="00C066D9" w:rsidRPr="004D1BE8" w:rsidRDefault="00C066D9" w:rsidP="00C066D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14:paraId="5FA2C63E" w14:textId="77777777" w:rsidR="00C066D9" w:rsidRDefault="00C066D9" w:rsidP="00C066D9">
      <w:pPr>
        <w:spacing w:after="0" w:line="240" w:lineRule="auto"/>
        <w:jc w:val="center"/>
        <w:rPr>
          <w:rFonts w:ascii="Times New Roman" w:hAnsi="Times New Roman" w:cs="Times New Roman"/>
          <w:color w:val="000000"/>
          <w:sz w:val="24"/>
          <w:szCs w:val="24"/>
        </w:rPr>
      </w:pPr>
      <w:r w:rsidRPr="004C7F7C">
        <w:rPr>
          <w:b/>
          <w:lang w:val="pt-PT"/>
        </w:rPr>
        <w:t>PATRICIA PEREIRA ADORNO DA MATA</w:t>
      </w:r>
      <w:r w:rsidRPr="004D1BE8">
        <w:rPr>
          <w:rFonts w:ascii="Times New Roman" w:hAnsi="Times New Roman" w:cs="Times New Roman"/>
          <w:color w:val="000000"/>
          <w:sz w:val="24"/>
          <w:szCs w:val="24"/>
        </w:rPr>
        <w:t xml:space="preserve"> </w:t>
      </w:r>
    </w:p>
    <w:p w14:paraId="029C13CA" w14:textId="77777777" w:rsidR="00C066D9" w:rsidRDefault="007452F0" w:rsidP="00C066D9">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C066D9">
        <w:rPr>
          <w:rFonts w:ascii="Times New Roman" w:hAnsi="Times New Roman" w:cs="Times New Roman"/>
          <w:color w:val="000000"/>
          <w:sz w:val="24"/>
          <w:szCs w:val="24"/>
        </w:rPr>
        <w:t xml:space="preserve"> do Conselho da Unidade Escolar</w:t>
      </w:r>
    </w:p>
    <w:p w14:paraId="38AFE900" w14:textId="77777777" w:rsidR="00C066D9" w:rsidRPr="004D1BE8" w:rsidRDefault="00C066D9" w:rsidP="00C066D9">
      <w:pPr>
        <w:spacing w:after="0" w:line="240" w:lineRule="auto"/>
        <w:jc w:val="center"/>
        <w:rPr>
          <w:rFonts w:ascii="Times New Roman" w:hAnsi="Times New Roman" w:cs="Times New Roman"/>
          <w:color w:val="000000"/>
          <w:sz w:val="24"/>
          <w:szCs w:val="24"/>
        </w:rPr>
      </w:pPr>
    </w:p>
    <w:p w14:paraId="4F8A7CD1" w14:textId="77777777" w:rsidR="00C066D9" w:rsidRDefault="00C066D9" w:rsidP="008826C1">
      <w:pPr>
        <w:spacing w:after="150"/>
        <w:jc w:val="center"/>
        <w:rPr>
          <w:rFonts w:ascii="Times New Roman" w:hAnsi="Times New Roman" w:cs="Times New Roman"/>
          <w:color w:val="000000"/>
          <w:sz w:val="24"/>
          <w:szCs w:val="24"/>
        </w:rPr>
      </w:pPr>
      <w:r w:rsidRPr="00AF7556">
        <w:rPr>
          <w:rFonts w:ascii="Times New Roman" w:hAnsi="Times New Roman" w:cs="Times New Roman"/>
          <w:bCs/>
          <w:sz w:val="24"/>
          <w:szCs w:val="24"/>
        </w:rPr>
        <w:t>COLÉGIO ESTADUAL IRMÃ ANGÉLICA</w:t>
      </w:r>
      <w:r w:rsidRPr="004D1BE8">
        <w:rPr>
          <w:rFonts w:ascii="Times New Roman" w:hAnsi="Times New Roman" w:cs="Times New Roman"/>
          <w:color w:val="000000"/>
          <w:sz w:val="24"/>
          <w:szCs w:val="24"/>
        </w:rPr>
        <w:t xml:space="preserve"> </w:t>
      </w:r>
    </w:p>
    <w:p w14:paraId="0EE34A47"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066D9">
      <w:headerReference w:type="default" r:id="rId14"/>
      <w:footerReference w:type="default" r:id="rId15"/>
      <w:pgSz w:w="11906" w:h="16838"/>
      <w:pgMar w:top="142" w:right="1133" w:bottom="1417" w:left="1134" w:header="14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D1381" w14:textId="77777777" w:rsidR="0086276B" w:rsidRDefault="0086276B" w:rsidP="004C0DC1">
      <w:pPr>
        <w:spacing w:after="0" w:line="240" w:lineRule="auto"/>
      </w:pPr>
      <w:r>
        <w:separator/>
      </w:r>
    </w:p>
  </w:endnote>
  <w:endnote w:type="continuationSeparator" w:id="0">
    <w:p w14:paraId="3F75E846" w14:textId="77777777" w:rsidR="0086276B" w:rsidRDefault="0086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38B3" w14:textId="77777777" w:rsidR="00A62820" w:rsidRDefault="00A62820" w:rsidP="00A62820">
    <w:pPr>
      <w:pStyle w:val="Rodap"/>
      <w:pBdr>
        <w:bottom w:val="single" w:sz="12" w:space="1" w:color="auto"/>
      </w:pBdr>
      <w:tabs>
        <w:tab w:val="left" w:pos="6510"/>
      </w:tabs>
      <w:jc w:val="center"/>
    </w:pPr>
    <w:r>
      <w:t>Chamada Pública 2021/1</w:t>
    </w:r>
  </w:p>
  <w:p w14:paraId="2515E300" w14:textId="77777777" w:rsidR="0058583D" w:rsidRDefault="0058583D" w:rsidP="00882B6E">
    <w:pPr>
      <w:pStyle w:val="Rodap"/>
      <w:pBdr>
        <w:bottom w:val="single" w:sz="12" w:space="1" w:color="auto"/>
      </w:pBdr>
      <w:tabs>
        <w:tab w:val="left" w:pos="6510"/>
      </w:tabs>
      <w:jc w:val="center"/>
    </w:pPr>
  </w:p>
  <w:p w14:paraId="53B244C6" w14:textId="3B19B87F" w:rsidR="0058583D" w:rsidRPr="00ED6BBB" w:rsidRDefault="00D0648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CDF8E07" wp14:editId="2EC0F23C">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5F5EBD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9054E9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BA52849"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A07572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A75CD1" w14:textId="77777777" w:rsidR="00882B6E" w:rsidRDefault="00882B6E" w:rsidP="00882B6E">
    <w:pPr>
      <w:pStyle w:val="Rodap"/>
    </w:pPr>
  </w:p>
  <w:p w14:paraId="4DA09C1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52BEF" w14:textId="77777777" w:rsidR="0086276B" w:rsidRDefault="0086276B" w:rsidP="004C0DC1">
      <w:pPr>
        <w:spacing w:after="0" w:line="240" w:lineRule="auto"/>
      </w:pPr>
      <w:r>
        <w:separator/>
      </w:r>
    </w:p>
  </w:footnote>
  <w:footnote w:type="continuationSeparator" w:id="0">
    <w:p w14:paraId="795BD482" w14:textId="77777777" w:rsidR="0086276B" w:rsidRDefault="0086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E78B" w14:textId="77777777" w:rsidR="000520B9" w:rsidRDefault="0058583D" w:rsidP="0058583D">
    <w:pPr>
      <w:pStyle w:val="Cabealho"/>
    </w:pPr>
    <w:r>
      <w:rPr>
        <w:noProof/>
        <w:lang w:eastAsia="pt-BR"/>
      </w:rPr>
      <w:drawing>
        <wp:inline distT="0" distB="0" distL="0" distR="0" wp14:anchorId="56B77E30" wp14:editId="5870DD1D">
          <wp:extent cx="1783080" cy="61722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623763"/>
                  </a:xfrm>
                  <a:prstGeom prst="rect">
                    <a:avLst/>
                  </a:prstGeom>
                </pic:spPr>
              </pic:pic>
            </a:graphicData>
          </a:graphic>
        </wp:inline>
      </w:drawing>
    </w:r>
  </w:p>
  <w:p w14:paraId="417B9C8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B9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FE7"/>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43E"/>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0DE0"/>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0B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492"/>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4F6"/>
    <w:rsid w:val="007F06F6"/>
    <w:rsid w:val="007F0AC0"/>
    <w:rsid w:val="007F13C6"/>
    <w:rsid w:val="007F3DBF"/>
    <w:rsid w:val="00811698"/>
    <w:rsid w:val="00813D1C"/>
    <w:rsid w:val="0081507D"/>
    <w:rsid w:val="00822AC7"/>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A3D"/>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E32"/>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6D9"/>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648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7F4A1A"/>
  <w15:docId w15:val="{6B2D7E0D-88EA-4E68-BCBE-F1959C01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184341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4573008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5BE7A-C20B-4873-98F8-970FDFB8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4412</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2020-12-18T13:27:00Z</dcterms:created>
  <dcterms:modified xsi:type="dcterms:W3CDTF">2020-12-28T13:16:00Z</dcterms:modified>
</cp:coreProperties>
</file>